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4BA" w:rsidRPr="006634BA" w:rsidRDefault="006634BA" w:rsidP="006634BA">
      <w:pPr>
        <w:autoSpaceDE w:val="0"/>
        <w:autoSpaceDN w:val="0"/>
        <w:adjustRightInd w:val="0"/>
        <w:spacing w:after="0" w:line="240" w:lineRule="auto"/>
        <w:jc w:val="center"/>
        <w:outlineLvl w:val="0"/>
        <w:rPr>
          <w:rFonts w:ascii="Arial" w:hAnsi="Arial" w:cs="Arial"/>
          <w:b/>
          <w:bCs/>
          <w:sz w:val="24"/>
          <w:szCs w:val="24"/>
        </w:rPr>
      </w:pPr>
      <w:r w:rsidRPr="006634BA">
        <w:rPr>
          <w:rFonts w:ascii="Arial" w:hAnsi="Arial" w:cs="Arial"/>
          <w:b/>
          <w:bCs/>
          <w:sz w:val="24"/>
          <w:szCs w:val="24"/>
        </w:rPr>
        <w:t>ПРАВИТЕЛЬСТВО РОССИЙСКОЙ ФЕДЕРАЦИИ</w:t>
      </w:r>
    </w:p>
    <w:p w:rsidR="006634BA" w:rsidRPr="006634BA" w:rsidRDefault="006634BA" w:rsidP="006634BA">
      <w:pPr>
        <w:autoSpaceDE w:val="0"/>
        <w:autoSpaceDN w:val="0"/>
        <w:adjustRightInd w:val="0"/>
        <w:spacing w:after="0" w:line="240" w:lineRule="auto"/>
        <w:jc w:val="center"/>
        <w:rPr>
          <w:rFonts w:ascii="Arial" w:hAnsi="Arial" w:cs="Arial"/>
          <w:b/>
          <w:bCs/>
          <w:sz w:val="24"/>
          <w:szCs w:val="24"/>
        </w:rPr>
      </w:pPr>
    </w:p>
    <w:p w:rsidR="006634BA" w:rsidRPr="006634BA" w:rsidRDefault="006634BA" w:rsidP="006634BA">
      <w:pPr>
        <w:autoSpaceDE w:val="0"/>
        <w:autoSpaceDN w:val="0"/>
        <w:adjustRightInd w:val="0"/>
        <w:spacing w:after="0" w:line="240" w:lineRule="auto"/>
        <w:jc w:val="center"/>
        <w:rPr>
          <w:rFonts w:ascii="Arial" w:hAnsi="Arial" w:cs="Arial"/>
          <w:b/>
          <w:bCs/>
          <w:sz w:val="24"/>
          <w:szCs w:val="24"/>
        </w:rPr>
      </w:pPr>
      <w:r w:rsidRPr="006634BA">
        <w:rPr>
          <w:rFonts w:ascii="Arial" w:hAnsi="Arial" w:cs="Arial"/>
          <w:b/>
          <w:bCs/>
          <w:sz w:val="24"/>
          <w:szCs w:val="24"/>
        </w:rPr>
        <w:t>ПОСТАНОВЛЕНИЕ</w:t>
      </w:r>
    </w:p>
    <w:p w:rsidR="006634BA" w:rsidRPr="006634BA" w:rsidRDefault="006634BA" w:rsidP="006634BA">
      <w:pPr>
        <w:autoSpaceDE w:val="0"/>
        <w:autoSpaceDN w:val="0"/>
        <w:adjustRightInd w:val="0"/>
        <w:spacing w:after="0" w:line="240" w:lineRule="auto"/>
        <w:jc w:val="center"/>
        <w:rPr>
          <w:rFonts w:ascii="Arial" w:hAnsi="Arial" w:cs="Arial"/>
          <w:b/>
          <w:bCs/>
          <w:sz w:val="24"/>
          <w:szCs w:val="24"/>
        </w:rPr>
      </w:pPr>
      <w:r w:rsidRPr="006634BA">
        <w:rPr>
          <w:rFonts w:ascii="Arial" w:hAnsi="Arial" w:cs="Arial"/>
          <w:b/>
          <w:bCs/>
          <w:sz w:val="24"/>
          <w:szCs w:val="24"/>
        </w:rPr>
        <w:t>от 27 апреля 2024 г. N 555</w:t>
      </w:r>
    </w:p>
    <w:p w:rsidR="006634BA" w:rsidRPr="006634BA" w:rsidRDefault="006634BA" w:rsidP="006634BA">
      <w:pPr>
        <w:autoSpaceDE w:val="0"/>
        <w:autoSpaceDN w:val="0"/>
        <w:adjustRightInd w:val="0"/>
        <w:spacing w:after="0" w:line="240" w:lineRule="auto"/>
        <w:jc w:val="center"/>
        <w:rPr>
          <w:rFonts w:ascii="Arial" w:hAnsi="Arial" w:cs="Arial"/>
          <w:b/>
          <w:bCs/>
          <w:sz w:val="24"/>
          <w:szCs w:val="24"/>
        </w:rPr>
      </w:pPr>
    </w:p>
    <w:p w:rsidR="006634BA" w:rsidRPr="006634BA" w:rsidRDefault="006634BA" w:rsidP="006634BA">
      <w:pPr>
        <w:autoSpaceDE w:val="0"/>
        <w:autoSpaceDN w:val="0"/>
        <w:adjustRightInd w:val="0"/>
        <w:spacing w:after="0" w:line="240" w:lineRule="auto"/>
        <w:jc w:val="center"/>
        <w:rPr>
          <w:rFonts w:ascii="Arial" w:hAnsi="Arial" w:cs="Arial"/>
          <w:b/>
          <w:bCs/>
          <w:sz w:val="24"/>
          <w:szCs w:val="24"/>
        </w:rPr>
      </w:pPr>
      <w:r w:rsidRPr="006634BA">
        <w:rPr>
          <w:rFonts w:ascii="Arial" w:hAnsi="Arial" w:cs="Arial"/>
          <w:b/>
          <w:bCs/>
          <w:sz w:val="24"/>
          <w:szCs w:val="24"/>
        </w:rPr>
        <w:t>О ЦЕЛЕВОМ ОБУЧЕНИИ</w:t>
      </w:r>
    </w:p>
    <w:p w:rsidR="006634BA" w:rsidRPr="006634BA" w:rsidRDefault="006634BA" w:rsidP="006634BA">
      <w:pPr>
        <w:autoSpaceDE w:val="0"/>
        <w:autoSpaceDN w:val="0"/>
        <w:adjustRightInd w:val="0"/>
        <w:spacing w:after="0" w:line="240" w:lineRule="auto"/>
        <w:jc w:val="center"/>
        <w:rPr>
          <w:rFonts w:ascii="Arial" w:hAnsi="Arial" w:cs="Arial"/>
          <w:b/>
          <w:bCs/>
          <w:sz w:val="24"/>
          <w:szCs w:val="24"/>
        </w:rPr>
      </w:pPr>
      <w:r w:rsidRPr="006634BA">
        <w:rPr>
          <w:rFonts w:ascii="Arial" w:hAnsi="Arial" w:cs="Arial"/>
          <w:b/>
          <w:bCs/>
          <w:sz w:val="24"/>
          <w:szCs w:val="24"/>
        </w:rPr>
        <w:t>ПО ОБРАЗОВАТЕЛЬНЫМ ПРОГРАММАМ СРЕДНЕГО ПРОФЕССИОНАЛЬНОГО</w:t>
      </w:r>
    </w:p>
    <w:p w:rsidR="006634BA" w:rsidRPr="006634BA" w:rsidRDefault="006634BA" w:rsidP="006634BA">
      <w:pPr>
        <w:autoSpaceDE w:val="0"/>
        <w:autoSpaceDN w:val="0"/>
        <w:adjustRightInd w:val="0"/>
        <w:spacing w:after="0" w:line="240" w:lineRule="auto"/>
        <w:jc w:val="center"/>
        <w:rPr>
          <w:rFonts w:ascii="Arial" w:hAnsi="Arial" w:cs="Arial"/>
          <w:b/>
          <w:bCs/>
          <w:sz w:val="24"/>
          <w:szCs w:val="24"/>
        </w:rPr>
      </w:pPr>
      <w:r w:rsidRPr="006634BA">
        <w:rPr>
          <w:rFonts w:ascii="Arial" w:hAnsi="Arial" w:cs="Arial"/>
          <w:b/>
          <w:bCs/>
          <w:sz w:val="24"/>
          <w:szCs w:val="24"/>
        </w:rPr>
        <w:t>И ВЫСШЕГО ОБРАЗОВАНИЯ</w:t>
      </w:r>
    </w:p>
    <w:p w:rsidR="006634BA" w:rsidRPr="006634BA" w:rsidRDefault="006634BA" w:rsidP="006634BA">
      <w:pPr>
        <w:autoSpaceDE w:val="0"/>
        <w:autoSpaceDN w:val="0"/>
        <w:adjustRightInd w:val="0"/>
        <w:spacing w:after="0" w:line="240" w:lineRule="auto"/>
        <w:jc w:val="center"/>
        <w:rPr>
          <w:rFonts w:ascii="Arial" w:hAnsi="Arial" w:cs="Arial"/>
          <w:sz w:val="24"/>
          <w:szCs w:val="24"/>
        </w:rPr>
      </w:pPr>
    </w:p>
    <w:p w:rsidR="006634BA" w:rsidRPr="006634BA" w:rsidRDefault="006634BA" w:rsidP="006634BA">
      <w:pPr>
        <w:autoSpaceDE w:val="0"/>
        <w:autoSpaceDN w:val="0"/>
        <w:adjustRightInd w:val="0"/>
        <w:spacing w:after="0" w:line="240" w:lineRule="auto"/>
        <w:ind w:firstLine="540"/>
        <w:jc w:val="both"/>
        <w:rPr>
          <w:rFonts w:ascii="Arial" w:hAnsi="Arial" w:cs="Arial"/>
          <w:sz w:val="24"/>
          <w:szCs w:val="24"/>
        </w:rPr>
      </w:pPr>
      <w:r w:rsidRPr="006634BA">
        <w:rPr>
          <w:rFonts w:ascii="Arial" w:hAnsi="Arial" w:cs="Arial"/>
          <w:sz w:val="24"/>
          <w:szCs w:val="24"/>
        </w:rPr>
        <w:t>В соответствии со статьями 56 и 71.1 Федерального закона "Об образовании в Российской Федерации" Правительство Российской Федерации постановляет:</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r w:rsidRPr="006634BA">
        <w:rPr>
          <w:rFonts w:ascii="Arial" w:hAnsi="Arial" w:cs="Arial"/>
          <w:sz w:val="24"/>
          <w:szCs w:val="24"/>
        </w:rPr>
        <w:t>1. Утвердить прилагаемые:</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7" w:history="1">
        <w:r w:rsidRPr="006634BA">
          <w:rPr>
            <w:rFonts w:ascii="Arial" w:hAnsi="Arial" w:cs="Arial"/>
            <w:color w:val="0000FF"/>
            <w:sz w:val="24"/>
            <w:szCs w:val="24"/>
          </w:rPr>
          <w:t>Положение</w:t>
        </w:r>
      </w:hyperlink>
      <w:r w:rsidRPr="006634BA">
        <w:rPr>
          <w:rFonts w:ascii="Arial" w:hAnsi="Arial" w:cs="Arial"/>
          <w:sz w:val="24"/>
          <w:szCs w:val="24"/>
        </w:rPr>
        <w:t xml:space="preserve"> о целевом обучении по образовательным программам среднего профессионального и высшего образования;</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8" w:history="1">
        <w:r w:rsidRPr="006634BA">
          <w:rPr>
            <w:rFonts w:ascii="Arial" w:hAnsi="Arial" w:cs="Arial"/>
            <w:color w:val="0000FF"/>
            <w:sz w:val="24"/>
            <w:szCs w:val="24"/>
          </w:rPr>
          <w:t>Правила</w:t>
        </w:r>
      </w:hyperlink>
      <w:r w:rsidRPr="006634BA">
        <w:rPr>
          <w:rFonts w:ascii="Arial" w:hAnsi="Arial" w:cs="Arial"/>
          <w:sz w:val="24"/>
          <w:szCs w:val="24"/>
        </w:rPr>
        <w:t xml:space="preserve"> установления квоты приема на целевое обучение по образовательным программам высшего образования за счет бюджетных ассигнований федерального бюджета;</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r w:rsidRPr="006634BA">
        <w:rPr>
          <w:rFonts w:ascii="Arial" w:hAnsi="Arial" w:cs="Arial"/>
          <w:sz w:val="24"/>
          <w:szCs w:val="24"/>
        </w:rPr>
        <w:t xml:space="preserve">типовую </w:t>
      </w:r>
      <w:hyperlink r:id="rId9" w:history="1">
        <w:r w:rsidRPr="006634BA">
          <w:rPr>
            <w:rFonts w:ascii="Arial" w:hAnsi="Arial" w:cs="Arial"/>
            <w:color w:val="0000FF"/>
            <w:sz w:val="24"/>
            <w:szCs w:val="24"/>
          </w:rPr>
          <w:t>форму</w:t>
        </w:r>
      </w:hyperlink>
      <w:r w:rsidRPr="006634BA">
        <w:rPr>
          <w:rFonts w:ascii="Arial" w:hAnsi="Arial" w:cs="Arial"/>
          <w:sz w:val="24"/>
          <w:szCs w:val="24"/>
        </w:rPr>
        <w:t xml:space="preserve"> договора о целевом обучении по образовательной программе среднего профессионального или высшего образования;</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10" w:history="1">
        <w:r w:rsidRPr="006634BA">
          <w:rPr>
            <w:rFonts w:ascii="Arial" w:hAnsi="Arial" w:cs="Arial"/>
            <w:color w:val="0000FF"/>
            <w:sz w:val="24"/>
            <w:szCs w:val="24"/>
          </w:rPr>
          <w:t>форму</w:t>
        </w:r>
      </w:hyperlink>
      <w:r w:rsidRPr="006634BA">
        <w:rPr>
          <w:rFonts w:ascii="Arial" w:hAnsi="Arial" w:cs="Arial"/>
          <w:sz w:val="24"/>
          <w:szCs w:val="24"/>
        </w:rPr>
        <w:t xml:space="preserve"> предложений о заключении договора или договоров о целевом обучении по образовательной программе среднего профессионального или высшего образования;</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11" w:history="1">
        <w:r w:rsidRPr="006634BA">
          <w:rPr>
            <w:rFonts w:ascii="Arial" w:hAnsi="Arial" w:cs="Arial"/>
            <w:color w:val="0000FF"/>
            <w:sz w:val="24"/>
            <w:szCs w:val="24"/>
          </w:rPr>
          <w:t>форму</w:t>
        </w:r>
      </w:hyperlink>
      <w:r w:rsidRPr="006634BA">
        <w:rPr>
          <w:rFonts w:ascii="Arial" w:hAnsi="Arial" w:cs="Arial"/>
          <w:sz w:val="24"/>
          <w:szCs w:val="24"/>
        </w:rPr>
        <w:t xml:space="preserve"> заявки на заключение договора о целевом обучении по образовательной программе среднего профессионального или высшего образования.</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r w:rsidRPr="006634BA">
        <w:rPr>
          <w:rFonts w:ascii="Arial" w:hAnsi="Arial" w:cs="Arial"/>
          <w:sz w:val="24"/>
          <w:szCs w:val="24"/>
        </w:rPr>
        <w:t>2. Признать утратившими силу:</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12" w:history="1">
        <w:r w:rsidRPr="006634BA">
          <w:rPr>
            <w:rFonts w:ascii="Arial" w:hAnsi="Arial" w:cs="Arial"/>
            <w:color w:val="0000FF"/>
            <w:sz w:val="24"/>
            <w:szCs w:val="24"/>
          </w:rPr>
          <w:t>постановление</w:t>
        </w:r>
      </w:hyperlink>
      <w:r w:rsidRPr="006634BA">
        <w:rPr>
          <w:rFonts w:ascii="Arial" w:hAnsi="Arial" w:cs="Arial"/>
          <w:sz w:val="24"/>
          <w:szCs w:val="24"/>
        </w:rPr>
        <w:t xml:space="preserve"> Правительства Российской Федерации от 13 октября 2020 г. N 1681 "О целевом обучении по образовательным программам среднего профессионального и высшего образования" (Собрание законодательства Российской Федерации, 2020, N 43, ст. 6783);</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13" w:history="1">
        <w:r w:rsidRPr="006634BA">
          <w:rPr>
            <w:rFonts w:ascii="Arial" w:hAnsi="Arial" w:cs="Arial"/>
            <w:color w:val="0000FF"/>
            <w:sz w:val="24"/>
            <w:szCs w:val="24"/>
          </w:rPr>
          <w:t>постановление</w:t>
        </w:r>
      </w:hyperlink>
      <w:r w:rsidRPr="006634BA">
        <w:rPr>
          <w:rFonts w:ascii="Arial" w:hAnsi="Arial" w:cs="Arial"/>
          <w:sz w:val="24"/>
          <w:szCs w:val="24"/>
        </w:rPr>
        <w:t xml:space="preserve"> Правительства Российской Федерации от 20 июля 2021 г. N 1227 "О внесении изменений в постановление Правительства Российской Федерации от 13 октября 2020 г. N 1681" (Собрание законодательства Российской Федерации, 2021, N 30, ст. 5802);</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14" w:history="1">
        <w:r w:rsidRPr="006634BA">
          <w:rPr>
            <w:rFonts w:ascii="Arial" w:hAnsi="Arial" w:cs="Arial"/>
            <w:color w:val="0000FF"/>
            <w:sz w:val="24"/>
            <w:szCs w:val="24"/>
          </w:rPr>
          <w:t>постановление</w:t>
        </w:r>
      </w:hyperlink>
      <w:r w:rsidRPr="006634BA">
        <w:rPr>
          <w:rFonts w:ascii="Arial" w:hAnsi="Arial" w:cs="Arial"/>
          <w:sz w:val="24"/>
          <w:szCs w:val="24"/>
        </w:rPr>
        <w:t xml:space="preserve"> Правительства Российской Федерации от 31 августа 2021 г. N 1451 "О внесении изменений в Положение о целевом обучении по образовательным программам среднего профессионального и высшего образования и признании утратившими силу некоторых актов Правительства Российской Федерации" (Собрание законодательства Российской Федерации, 2021, N 36, ст. 6422);</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15" w:history="1">
        <w:r w:rsidRPr="006634BA">
          <w:rPr>
            <w:rFonts w:ascii="Arial" w:hAnsi="Arial" w:cs="Arial"/>
            <w:color w:val="0000FF"/>
            <w:sz w:val="24"/>
            <w:szCs w:val="24"/>
          </w:rPr>
          <w:t>постановление</w:t>
        </w:r>
      </w:hyperlink>
      <w:r w:rsidRPr="006634BA">
        <w:rPr>
          <w:rFonts w:ascii="Arial" w:hAnsi="Arial" w:cs="Arial"/>
          <w:sz w:val="24"/>
          <w:szCs w:val="24"/>
        </w:rPr>
        <w:t xml:space="preserve"> Правительства Российской Федерации от 23 ноября 2022 г. N 2115 "О внесении изменений в постановление Правительства Российской Федерации от 13 октября 2020 г. N 1681" (Собрание законодательства Российской Федерации, 2022, N 48, ст. 8487);</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hyperlink r:id="rId16" w:history="1">
        <w:r w:rsidRPr="006634BA">
          <w:rPr>
            <w:rFonts w:ascii="Arial" w:hAnsi="Arial" w:cs="Arial"/>
            <w:color w:val="0000FF"/>
            <w:sz w:val="24"/>
            <w:szCs w:val="24"/>
          </w:rPr>
          <w:t>постановление</w:t>
        </w:r>
      </w:hyperlink>
      <w:r w:rsidRPr="006634BA">
        <w:rPr>
          <w:rFonts w:ascii="Arial" w:hAnsi="Arial" w:cs="Arial"/>
          <w:sz w:val="24"/>
          <w:szCs w:val="24"/>
        </w:rPr>
        <w:t xml:space="preserve"> Правительства Российской Федерации от 28 сентября 2023 г. N 1590 "О внесении изменений в Правила установления квоты приема на целевое обучение по образовательным программам высшего образования за счет бюджетных ассигнований федерального бюджета" (Собрание законодательства Российской Федерации, 2023, N 40, ст. 7249).</w:t>
      </w:r>
    </w:p>
    <w:p w:rsidR="006634BA" w:rsidRPr="006634BA" w:rsidRDefault="006634BA" w:rsidP="006634BA">
      <w:pPr>
        <w:autoSpaceDE w:val="0"/>
        <w:autoSpaceDN w:val="0"/>
        <w:adjustRightInd w:val="0"/>
        <w:spacing w:before="120" w:after="0" w:line="240" w:lineRule="auto"/>
        <w:ind w:firstLine="539"/>
        <w:jc w:val="both"/>
        <w:rPr>
          <w:rFonts w:ascii="Arial" w:hAnsi="Arial" w:cs="Arial"/>
          <w:sz w:val="24"/>
          <w:szCs w:val="24"/>
        </w:rPr>
      </w:pPr>
      <w:r w:rsidRPr="006634BA">
        <w:rPr>
          <w:rFonts w:ascii="Arial" w:hAnsi="Arial" w:cs="Arial"/>
          <w:sz w:val="24"/>
          <w:szCs w:val="24"/>
        </w:rPr>
        <w:t xml:space="preserve">3. Настоящее постановление вступает в силу с 1 мая 2024 г. и действует до 1 мая 2030 г., за исключением </w:t>
      </w:r>
      <w:hyperlink r:id="rId17" w:history="1">
        <w:r w:rsidRPr="006634BA">
          <w:rPr>
            <w:rFonts w:ascii="Arial" w:hAnsi="Arial" w:cs="Arial"/>
            <w:color w:val="0000FF"/>
            <w:sz w:val="24"/>
            <w:szCs w:val="24"/>
          </w:rPr>
          <w:t>пункта 108</w:t>
        </w:r>
      </w:hyperlink>
      <w:r w:rsidRPr="006634BA">
        <w:rPr>
          <w:rFonts w:ascii="Arial" w:hAnsi="Arial" w:cs="Arial"/>
          <w:sz w:val="24"/>
          <w:szCs w:val="24"/>
        </w:rPr>
        <w:t xml:space="preserve"> в части передачи информации с Единой цифровой платформы в сфере занятости и трудовых отношений "Работа в России" и </w:t>
      </w:r>
      <w:hyperlink r:id="rId18" w:history="1">
        <w:r w:rsidRPr="006634BA">
          <w:rPr>
            <w:rFonts w:ascii="Arial" w:hAnsi="Arial" w:cs="Arial"/>
            <w:color w:val="0000FF"/>
            <w:sz w:val="24"/>
            <w:szCs w:val="24"/>
          </w:rPr>
          <w:t>подпунктов "б"</w:t>
        </w:r>
      </w:hyperlink>
      <w:r w:rsidRPr="006634BA">
        <w:rPr>
          <w:rFonts w:ascii="Arial" w:hAnsi="Arial" w:cs="Arial"/>
          <w:sz w:val="24"/>
          <w:szCs w:val="24"/>
        </w:rPr>
        <w:t xml:space="preserve"> и </w:t>
      </w:r>
      <w:hyperlink r:id="rId19" w:history="1">
        <w:r w:rsidRPr="006634BA">
          <w:rPr>
            <w:rFonts w:ascii="Arial" w:hAnsi="Arial" w:cs="Arial"/>
            <w:color w:val="0000FF"/>
            <w:sz w:val="24"/>
            <w:szCs w:val="24"/>
          </w:rPr>
          <w:t>"в" пункта 110</w:t>
        </w:r>
      </w:hyperlink>
      <w:r w:rsidRPr="006634BA">
        <w:rPr>
          <w:rFonts w:ascii="Arial" w:hAnsi="Arial" w:cs="Arial"/>
          <w:sz w:val="24"/>
          <w:szCs w:val="24"/>
        </w:rPr>
        <w:t xml:space="preserve"> Положения, утвержденного настоящим постановлением, которые вступают в силу с 1 мая 2025 г. и действуют до 1 мая 2030 г.</w:t>
      </w:r>
    </w:p>
    <w:p w:rsidR="006634BA" w:rsidRPr="006634BA" w:rsidRDefault="006634BA" w:rsidP="006634BA">
      <w:pPr>
        <w:autoSpaceDE w:val="0"/>
        <w:autoSpaceDN w:val="0"/>
        <w:adjustRightInd w:val="0"/>
        <w:spacing w:after="0" w:line="240" w:lineRule="auto"/>
        <w:ind w:firstLine="540"/>
        <w:jc w:val="both"/>
        <w:rPr>
          <w:rFonts w:ascii="Arial" w:hAnsi="Arial" w:cs="Arial"/>
          <w:sz w:val="24"/>
          <w:szCs w:val="24"/>
        </w:rPr>
      </w:pPr>
    </w:p>
    <w:p w:rsidR="006634BA" w:rsidRPr="007438BA" w:rsidRDefault="006634BA" w:rsidP="006634BA">
      <w:pPr>
        <w:autoSpaceDE w:val="0"/>
        <w:autoSpaceDN w:val="0"/>
        <w:adjustRightInd w:val="0"/>
        <w:spacing w:after="0" w:line="240" w:lineRule="auto"/>
        <w:jc w:val="right"/>
        <w:rPr>
          <w:rFonts w:ascii="Arial" w:hAnsi="Arial" w:cs="Arial"/>
        </w:rPr>
      </w:pPr>
      <w:r w:rsidRPr="007438BA">
        <w:rPr>
          <w:rFonts w:ascii="Arial" w:hAnsi="Arial" w:cs="Arial"/>
        </w:rPr>
        <w:lastRenderedPageBreak/>
        <w:t>Председатель Правительства</w:t>
      </w:r>
    </w:p>
    <w:p w:rsidR="006634BA" w:rsidRPr="007438BA" w:rsidRDefault="006634BA" w:rsidP="006634BA">
      <w:pPr>
        <w:autoSpaceDE w:val="0"/>
        <w:autoSpaceDN w:val="0"/>
        <w:adjustRightInd w:val="0"/>
        <w:spacing w:after="0" w:line="240" w:lineRule="auto"/>
        <w:jc w:val="right"/>
        <w:rPr>
          <w:rFonts w:ascii="Arial" w:hAnsi="Arial" w:cs="Arial"/>
        </w:rPr>
      </w:pPr>
      <w:r w:rsidRPr="007438BA">
        <w:rPr>
          <w:rFonts w:ascii="Arial" w:hAnsi="Arial" w:cs="Arial"/>
        </w:rPr>
        <w:t>Российской Федерации</w:t>
      </w:r>
    </w:p>
    <w:p w:rsidR="006634BA" w:rsidRPr="007438BA" w:rsidRDefault="006634BA" w:rsidP="006634BA">
      <w:pPr>
        <w:autoSpaceDE w:val="0"/>
        <w:autoSpaceDN w:val="0"/>
        <w:adjustRightInd w:val="0"/>
        <w:spacing w:after="0" w:line="240" w:lineRule="auto"/>
        <w:jc w:val="right"/>
        <w:rPr>
          <w:rFonts w:ascii="Arial" w:hAnsi="Arial" w:cs="Arial"/>
        </w:rPr>
      </w:pPr>
      <w:r w:rsidRPr="007438BA">
        <w:rPr>
          <w:rFonts w:ascii="Arial" w:hAnsi="Arial" w:cs="Arial"/>
        </w:rPr>
        <w:t>М.МИШУСТИН</w:t>
      </w:r>
    </w:p>
    <w:p w:rsidR="007B3C56" w:rsidRDefault="007B3C56">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Default="0010052F">
      <w:pPr>
        <w:rPr>
          <w:rFonts w:ascii="Arial" w:hAnsi="Arial" w:cs="Arial"/>
          <w:sz w:val="24"/>
          <w:szCs w:val="24"/>
        </w:rPr>
      </w:pPr>
    </w:p>
    <w:p w:rsidR="0010052F" w:rsidRPr="0010052F" w:rsidRDefault="0010052F" w:rsidP="0010052F">
      <w:pPr>
        <w:autoSpaceDE w:val="0"/>
        <w:autoSpaceDN w:val="0"/>
        <w:adjustRightInd w:val="0"/>
        <w:spacing w:after="0" w:line="240" w:lineRule="auto"/>
        <w:jc w:val="right"/>
        <w:outlineLvl w:val="0"/>
        <w:rPr>
          <w:rFonts w:ascii="Arial" w:hAnsi="Arial" w:cs="Arial"/>
          <w:sz w:val="20"/>
          <w:szCs w:val="20"/>
        </w:rPr>
      </w:pPr>
      <w:r w:rsidRPr="0010052F">
        <w:rPr>
          <w:rFonts w:ascii="Arial" w:hAnsi="Arial" w:cs="Arial"/>
          <w:sz w:val="20"/>
          <w:szCs w:val="20"/>
        </w:rPr>
        <w:t>Утверждено</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постановлением Правительства</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Российской Федерации</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от 27 апреля 2024 г. N 555</w:t>
      </w:r>
    </w:p>
    <w:p w:rsidR="0010052F" w:rsidRPr="0010052F" w:rsidRDefault="0010052F" w:rsidP="0010052F">
      <w:pPr>
        <w:autoSpaceDE w:val="0"/>
        <w:autoSpaceDN w:val="0"/>
        <w:adjustRightInd w:val="0"/>
        <w:spacing w:after="0" w:line="240" w:lineRule="auto"/>
        <w:jc w:val="both"/>
        <w:rPr>
          <w:rFonts w:ascii="Arial" w:hAnsi="Arial" w:cs="Arial"/>
          <w:sz w:val="20"/>
          <w:szCs w:val="20"/>
        </w:rPr>
      </w:pP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ПОЛОЖЕНИЕ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 ЦЕЛЕВОМ ОБУЧЕНИИ ПО ОБРАЗОВАТЕЛЬНЫМ ПРОГРАММАМ СРЕДНЕГО</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ПРОФЕССИОНАЛЬНОГО И ВЫСШЕГО ОБРАЗОВАНИЯ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I. Общие положения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 Настоящее Положение устанавливает порядок организации и осуществления целевого обучения по образовательным программам среднего профессионального и высшего образования (далее соответственно - образовательные программы, целевое обучение).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0" w:name="Par12"/>
      <w:bookmarkEnd w:id="0"/>
      <w:r w:rsidRPr="0010052F">
        <w:rPr>
          <w:rFonts w:ascii="Arial" w:hAnsi="Arial" w:cs="Arial"/>
          <w:sz w:val="24"/>
          <w:szCs w:val="24"/>
        </w:rPr>
        <w:t>2. Целевое обучение осуществляется на основании договора о целевом обучении, заключенного между гражданином, поступающим на обучение по образовательной программе или обучающимся по образовательной программе, и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соответственно - заказчик, гражданин, договор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3. В случае если договор о целевом обучении предусматривает условия, указанные в </w:t>
      </w:r>
      <w:hyperlink w:anchor="Par23" w:history="1">
        <w:r w:rsidRPr="0010052F">
          <w:rPr>
            <w:rFonts w:ascii="Arial" w:hAnsi="Arial" w:cs="Arial"/>
            <w:color w:val="0000FF"/>
            <w:sz w:val="24"/>
            <w:szCs w:val="24"/>
          </w:rPr>
          <w:t>пункте 6</w:t>
        </w:r>
      </w:hyperlink>
      <w:r w:rsidRPr="0010052F">
        <w:rPr>
          <w:rFonts w:ascii="Arial" w:hAnsi="Arial" w:cs="Arial"/>
          <w:sz w:val="24"/>
          <w:szCs w:val="24"/>
        </w:rPr>
        <w:t xml:space="preserve"> настоящего Положения, наряду с гражданином и заказчиком стороной договора о целевом обучении является организация, осуществляющая образовательную деятельность, в которой гражданин обучается (в которую гражданин принят на обучение) по образовательной программе, и может являться организация, не являющаяся заказчиком, в которую будет трудоустроен гражданин в соответствии с договором о целевом обучении (далее - работодатель).</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 w:name="Par14"/>
      <w:bookmarkEnd w:id="1"/>
      <w:r w:rsidRPr="0010052F">
        <w:rPr>
          <w:rFonts w:ascii="Arial" w:hAnsi="Arial" w:cs="Arial"/>
          <w:sz w:val="24"/>
          <w:szCs w:val="24"/>
        </w:rPr>
        <w:t xml:space="preserve">4. Заказчиками не могут выступать лица, указанные в </w:t>
      </w:r>
      <w:hyperlink r:id="rId20" w:history="1">
        <w:r w:rsidRPr="0010052F">
          <w:rPr>
            <w:rFonts w:ascii="Arial" w:hAnsi="Arial" w:cs="Arial"/>
            <w:color w:val="0000FF"/>
            <w:sz w:val="24"/>
            <w:szCs w:val="24"/>
          </w:rPr>
          <w:t>части 2 статьи 1</w:t>
        </w:r>
      </w:hyperlink>
      <w:r w:rsidRPr="0010052F">
        <w:rPr>
          <w:rFonts w:ascii="Arial" w:hAnsi="Arial" w:cs="Arial"/>
          <w:sz w:val="24"/>
          <w:szCs w:val="24"/>
        </w:rPr>
        <w:t xml:space="preserve"> Федерального закона "О мерах воздействия (противодействия) на недружественные действия Соединенных Штатов Америки и иных иностранных государств", а также лица, признанные в соответствии с законодательством Российской Федерации иностранными агентами.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после заключения договора о целевом обучении заказчик отнесен к числу лиц, указанных в </w:t>
      </w:r>
      <w:hyperlink w:anchor="Par14" w:history="1">
        <w:r w:rsidRPr="0010052F">
          <w:rPr>
            <w:rFonts w:ascii="Arial" w:hAnsi="Arial" w:cs="Arial"/>
            <w:color w:val="0000FF"/>
            <w:sz w:val="24"/>
            <w:szCs w:val="24"/>
          </w:rPr>
          <w:t>абзаце первом</w:t>
        </w:r>
      </w:hyperlink>
      <w:r w:rsidRPr="0010052F">
        <w:rPr>
          <w:rFonts w:ascii="Arial" w:hAnsi="Arial" w:cs="Arial"/>
          <w:sz w:val="24"/>
          <w:szCs w:val="24"/>
        </w:rPr>
        <w:t xml:space="preserve"> настоящего пункта, или признан иностранным агентом, договор о целевом обучении считается расторгнутым и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5. Существенными условиями договора о целевом обучении являются: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обязательства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организации предоставления и (или) предоставлению гражданину в период обучения мер поддержки, включая меры материального стимулирования, оплату профессионального обучения и дополнительного образования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целевого обучения, и (или) других мер (далее - меры поддержки). Стороны договора о целевом обучении самостоятельно определяют перечень мер поддержки с указанием порядка, сроков, а также размеров и (или) иных характеристик их предоставления (при необходимости);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трудоустройству гражданина в соответствии с полученной квалификацией (далее - трудоустройство) не позднее срока, установленного договором о целевом обучении (далее - срок трудоустройства), с указанием места осуществления трудовой деятельности в соответствии с полученной квалификацией;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 w:name="Par20"/>
      <w:bookmarkEnd w:id="2"/>
      <w:r w:rsidRPr="0010052F">
        <w:rPr>
          <w:rFonts w:ascii="Arial" w:hAnsi="Arial" w:cs="Arial"/>
          <w:sz w:val="24"/>
          <w:szCs w:val="24"/>
        </w:rPr>
        <w:t>б) обязательства гражданина: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освоению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осуществлению трудовой деятельности после завершения освоения образовательной программы в месте, определенном договором о целевом обучении, в течение не менее 3 лет и не более 5 лет (далее - срок трудовой деятельности) в соответствии с полученной квалификацией с учетом трудоустройства в срок, установленный договором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 w:name="Par23"/>
      <w:bookmarkEnd w:id="3"/>
      <w:r w:rsidRPr="0010052F">
        <w:rPr>
          <w:rFonts w:ascii="Arial" w:hAnsi="Arial" w:cs="Arial"/>
          <w:sz w:val="24"/>
          <w:szCs w:val="24"/>
        </w:rPr>
        <w:t>6. Договором о целевом обучении могут предусматриваться условия: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о прохождении гражданином практической подготовки у заказчика или работодателя (далее - прохождение практической подготовки) и об индивидуальном сопровождении гражданина представителем заказчика или работодателя (наставником) (далее - сопровождение гражданина наставником);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о требованиях заказчика к успеваемости гражданина (далее - требования к успеваемости) и возможности сокращения заказчиком мер поддержки при невыполнении гражданином этих требований.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7. В целях информирования органов и организаций, указанных в </w:t>
      </w:r>
      <w:hyperlink w:anchor="Par12" w:history="1">
        <w:r w:rsidRPr="0010052F">
          <w:rPr>
            <w:rFonts w:ascii="Arial" w:hAnsi="Arial" w:cs="Arial"/>
            <w:color w:val="0000FF"/>
            <w:sz w:val="24"/>
            <w:szCs w:val="24"/>
          </w:rPr>
          <w:t>пункте 2</w:t>
        </w:r>
      </w:hyperlink>
      <w:r w:rsidRPr="0010052F">
        <w:rPr>
          <w:rFonts w:ascii="Arial" w:hAnsi="Arial" w:cs="Arial"/>
          <w:sz w:val="24"/>
          <w:szCs w:val="24"/>
        </w:rPr>
        <w:t xml:space="preserve"> настоящего Положения, и граждан Министерство цифрового развития, связи и массовых коммуникаций Российской Федерации ежегодно, не позднее 10 апреля: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размещает в федеральной государственной информационной системе "Единый портал государственных и муниципальных услуг (функций)" (далее - единый портал) информацию о возможности удовлетворения кадровой потребности путем привлечения граждан на условиях целевого обучения с указанием ссылки на Единую цифровую платформу в сфере занятости и трудовых отношений "Работа в России" (далее - цифровая платформа "Работа в России") и срока размещения органами и организациями, указанными в </w:t>
      </w:r>
      <w:hyperlink w:anchor="Par12" w:history="1">
        <w:r w:rsidRPr="0010052F">
          <w:rPr>
            <w:rFonts w:ascii="Arial" w:hAnsi="Arial" w:cs="Arial"/>
            <w:color w:val="0000FF"/>
            <w:sz w:val="24"/>
            <w:szCs w:val="24"/>
          </w:rPr>
          <w:t>пункте 2</w:t>
        </w:r>
      </w:hyperlink>
      <w:r w:rsidRPr="0010052F">
        <w:rPr>
          <w:rFonts w:ascii="Arial" w:hAnsi="Arial" w:cs="Arial"/>
          <w:sz w:val="24"/>
          <w:szCs w:val="24"/>
        </w:rPr>
        <w:t xml:space="preserve"> настоящего Положения, на цифровой платформе "Работа в России" информации о наличии потребности в использовании механизма целевого обучения и предложений о заключении договора или договоров о целевом обучении (далее - предложения);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направляет уведомления о возможности удовлетворения кадровой потребности путем привлечения граждан на условиях целевого обучения в личные кабинеты указанных органов и организаций на едином портале;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направляет уведомления о возможности целевого обучения в личные кабинеты граждан на едином портале.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Министерство труда и социальной защиты Российской Федерации ежегодно, не позднее 10 апреля, направляет уведомления о возможности удовлетворения кадровой потребности путем привлечения граждан на условиях целевого обучения в личные кабинеты органов и организаций, указанных в </w:t>
      </w:r>
      <w:hyperlink w:anchor="Par12" w:history="1">
        <w:r w:rsidRPr="0010052F">
          <w:rPr>
            <w:rFonts w:ascii="Arial" w:hAnsi="Arial" w:cs="Arial"/>
            <w:color w:val="0000FF"/>
            <w:sz w:val="24"/>
            <w:szCs w:val="24"/>
          </w:rPr>
          <w:t>пункте 2</w:t>
        </w:r>
      </w:hyperlink>
      <w:r w:rsidRPr="0010052F">
        <w:rPr>
          <w:rFonts w:ascii="Arial" w:hAnsi="Arial" w:cs="Arial"/>
          <w:sz w:val="24"/>
          <w:szCs w:val="24"/>
        </w:rPr>
        <w:t xml:space="preserve"> настоящего Положения, на цифровой платформе "Работа в России".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Органы и организации, указанные в </w:t>
      </w:r>
      <w:hyperlink w:anchor="Par12" w:history="1">
        <w:r w:rsidRPr="0010052F">
          <w:rPr>
            <w:rFonts w:ascii="Arial" w:hAnsi="Arial" w:cs="Arial"/>
            <w:color w:val="0000FF"/>
            <w:sz w:val="24"/>
            <w:szCs w:val="24"/>
          </w:rPr>
          <w:t>пункте 2</w:t>
        </w:r>
      </w:hyperlink>
      <w:r w:rsidRPr="0010052F">
        <w:rPr>
          <w:rFonts w:ascii="Arial" w:hAnsi="Arial" w:cs="Arial"/>
          <w:sz w:val="24"/>
          <w:szCs w:val="24"/>
        </w:rPr>
        <w:t xml:space="preserve"> настоящего Положения, в течение 10 рабочих дней со дня получения уведомления размещают на цифровой платформе "Работа в России" информацию о наличии потребности в использовании механизма целевого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 w:name="Par32"/>
      <w:bookmarkEnd w:id="4"/>
      <w:r w:rsidRPr="0010052F">
        <w:rPr>
          <w:rFonts w:ascii="Arial" w:hAnsi="Arial" w:cs="Arial"/>
          <w:sz w:val="24"/>
          <w:szCs w:val="24"/>
        </w:rPr>
        <w:t>8. Организация и обеспечение заключения договора о целевом обучении и информирование заинтересованных лиц об исполнении обязательств сторон договора о целевом обучении и об ответственности за неисполнение обязательств по договору о целевом обучении осуществляются с использованием цифровой платформы "Работа в России".</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Регламент взаимодействия между цифровой платформой "Работа в России", единым порталом и иными информационными системами в целях обеспечения заключения и исполнения обязательств по договору о целевом обучении по образовательным программам среднего профессионального образования устанавливается Министерством просвещения Российской Федерации совместно с Министерством труда и социальной защиты Российской Федерации и Министерством цифрового развития, связи и массовых коммуникаций Российской Федерации по согласованию с Министерством науки и высшего образования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Регламент взаимодействия между цифровой платформой "Работа в России", единым порталом и иными информационными системами в целях обеспечения заключения и исполнения обязательств по договору о целевом обучении по образовательным программам высшего образования устанавливается Министерством науки и высшего образования Российской Федерации совместно с Министерством труда и социальной защиты Российской Федерации, Министерством цифрового развития, связи и массовых коммуникаций Российской Федерации и Федеральной службой по надзору в сфере образования и науки.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9. Особенности заключения договора о целевом обучении, стороной которого является федеральный государственный орган, орган государственной власти субъекта Российской Федерации, орган местного самоуправления (далее - органы) или подведомственная соответствующему органу организация и который включает в себя обязательство гражданина по прохождению государственной службы или муниципальной службы после завершения обучения, определяются в порядке, установленном федеральными законами о видах государственной службы или законодательством о муниципальной службе.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Заключение договора о целевом обучении между государственным органом и гражданином с обязательством последующего прохождения государственной гражданской службы Российской Федерации после окончания обучения в течение определенного срока осуществляется на конкурсной основе в порядке,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Заключение договора о целевом обучении между органом местного самоуправления и гражданином с обязательством последующего прохождения муниципальной службы в указанном органе местного самоуправления в течение установленного срока после окончания обучения осуществляется на конкурсной основе в порядке, установленном законом субъекта Российской Федерации.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II. Организация и обеспечение заключения договора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 целевом обучении, включая размещение предложений</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на цифровой платформе "Работа в России", заключение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договора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10. Заказчики размещают предложения на цифровой платформе "Работа в России":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для граждан, поступающих на обучение по образовательным программам, - не позднее 10 июня года, в котором осуществляется прием на обучение (далее - год приема);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для граждан, обучающихся по образовательным программам, - в сроки, определяемые заказчиками.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Предложения для граждан, поступающих на обучение по образовательным программам, не могут быть изменены после 10 июня года приема.</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bookmarkStart w:id="5" w:name="Par48"/>
      <w:bookmarkEnd w:id="5"/>
      <w:r w:rsidRPr="0010052F">
        <w:rPr>
          <w:rFonts w:ascii="Arial" w:hAnsi="Arial" w:cs="Arial"/>
          <w:sz w:val="24"/>
          <w:szCs w:val="24"/>
        </w:rPr>
        <w:t xml:space="preserve">Обязанность заказчика размещать предложения на цифровой платформе "Работа в России" не распространяется на целевое обучение в интересах безопасности государства, а также на случаи, если заказчиками являются органы, указанные в </w:t>
      </w:r>
      <w:hyperlink r:id="rId21" w:history="1">
        <w:r w:rsidRPr="0010052F">
          <w:rPr>
            <w:rFonts w:ascii="Arial" w:hAnsi="Arial" w:cs="Arial"/>
            <w:color w:val="0000FF"/>
            <w:sz w:val="24"/>
            <w:szCs w:val="24"/>
          </w:rPr>
          <w:t>части 1 статьи 81</w:t>
        </w:r>
      </w:hyperlink>
      <w:r w:rsidRPr="0010052F">
        <w:rPr>
          <w:rFonts w:ascii="Arial" w:hAnsi="Arial" w:cs="Arial"/>
          <w:sz w:val="24"/>
          <w:szCs w:val="24"/>
        </w:rPr>
        <w:t xml:space="preserve"> Федерального закона "Об образовании в Российской Федерации", Управление делами Президента Российской Федерации и подведомственные ему организации, а также на случаи, если заказчиками или работодателями являются организации, включенные в сводный реестр организаций оборонно-промышленного комплекса, формируемый в соответствии с </w:t>
      </w:r>
      <w:hyperlink r:id="rId22" w:history="1">
        <w:r w:rsidRPr="0010052F">
          <w:rPr>
            <w:rFonts w:ascii="Arial" w:hAnsi="Arial" w:cs="Arial"/>
            <w:color w:val="0000FF"/>
            <w:sz w:val="24"/>
            <w:szCs w:val="24"/>
          </w:rPr>
          <w:t>частью 2 статьи 21</w:t>
        </w:r>
      </w:hyperlink>
      <w:r w:rsidRPr="0010052F">
        <w:rPr>
          <w:rFonts w:ascii="Arial" w:hAnsi="Arial" w:cs="Arial"/>
          <w:sz w:val="24"/>
          <w:szCs w:val="24"/>
        </w:rPr>
        <w:t xml:space="preserve"> Федерального закона "О промышленной политике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6" w:name="Par49"/>
      <w:bookmarkEnd w:id="6"/>
      <w:r w:rsidRPr="0010052F">
        <w:rPr>
          <w:rFonts w:ascii="Arial" w:hAnsi="Arial" w:cs="Arial"/>
          <w:sz w:val="24"/>
          <w:szCs w:val="24"/>
        </w:rPr>
        <w:t xml:space="preserve">В случае если доступ к информации, содержащейся в предложении заказчика на цифровой платформе "Работа в России", ограничен федеральным законом, а также в случае, если заказчик не размещает предложение на цифровой платформе "Работа в России" в соответствии с </w:t>
      </w:r>
      <w:hyperlink w:anchor="Par48" w:history="1">
        <w:r w:rsidRPr="0010052F">
          <w:rPr>
            <w:rFonts w:ascii="Arial" w:hAnsi="Arial" w:cs="Arial"/>
            <w:color w:val="0000FF"/>
            <w:sz w:val="24"/>
            <w:szCs w:val="24"/>
          </w:rPr>
          <w:t>абзацем пятым</w:t>
        </w:r>
      </w:hyperlink>
      <w:r w:rsidRPr="0010052F">
        <w:rPr>
          <w:rFonts w:ascii="Arial" w:hAnsi="Arial" w:cs="Arial"/>
          <w:sz w:val="24"/>
          <w:szCs w:val="24"/>
        </w:rPr>
        <w:t xml:space="preserve"> настоящего пункта, указанный заказчик обеспечивает взаимодействие с гражданами и организациями, осуществляющими образовательную деятельность, в порядке, установленном локальными нормативными актами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Заказчики формируют предложения в соответствии с </w:t>
      </w:r>
      <w:hyperlink r:id="rId23" w:history="1">
        <w:r w:rsidRPr="0010052F">
          <w:rPr>
            <w:rFonts w:ascii="Arial" w:hAnsi="Arial" w:cs="Arial"/>
            <w:color w:val="0000FF"/>
            <w:sz w:val="24"/>
            <w:szCs w:val="24"/>
          </w:rPr>
          <w:t>формой</w:t>
        </w:r>
      </w:hyperlink>
      <w:r w:rsidRPr="0010052F">
        <w:rPr>
          <w:rFonts w:ascii="Arial" w:hAnsi="Arial" w:cs="Arial"/>
          <w:sz w:val="24"/>
          <w:szCs w:val="24"/>
        </w:rPr>
        <w:t xml:space="preserve"> предложений о заключении договора или договоров о целевом обучении по образовательной программе среднего профессионального или высшего образования, утвержденной постановлением Правительства Российской Федерации от 27 апреля 2024 г. N 555 "О целевом обучении по образовательным программам среднего профессионального и высшего образования".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Предложение формируется заказчиком для заключения одного договора о целевом обучении либо для заключения нескольких договоров о целевом обучении, если заказчик предлагает гражданам одинаковые условия для заключения договоров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Министерство труда и социальной защиты Российской Федерации осуществляет учет и анализ размещения предложений на цифровой платформе "Работа в России".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11. Министерство труда и социальной защиты Российской Федерации обеспечивает проверку предложений в течение 10 рабочих дней после их размещения на цифровой платформе "Работа в России".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12. Предложение должно содержать:</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общие сведения: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полное наименование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срок действия предложения (не более одного года);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количество договоров о целевом обучении, которые заказчик намерен заключить в соответствии с предложением (далее - требуемое количество договоров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сведения о том, что предложение адресовано гражданам, поступающим на обучение за счет бюджетных ассигнований федерального бюджета, бюджетов субъектов Российской Федерации и местных бюджетов, за счет средств физических и (или) юридических лиц, или гражданам, обучающимся по образовательным программам за счет бюджетных ассигнований федерального бюджета, бюджетов субъектов Российской Федерации и местных бюджетов, за счет средств физических и (или) юридических лиц. В случае если предложение адресовано гражданам, поступающим на обучение по образовательным программам высшего образования, необходимо указать, что предложение адресовано гражданам, поступающим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(далее - целевое обучение в пределах квоты), или гражданам, поступающим не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требования, которые заказчики могут предъявлять к гражданам, с которыми заключается договор о целевом обучении с учетом ограничений, связанных с особенностями регулирования труда, предусмотренными трудовым законодательством и иными нормативными правовыми актами, содержащими нормы трудового права или нормы, связанные с особенностями прохождения государственной или муниципальной службы, предусмотренными нормативными правовыми актами о государственной службе или муниципальной службе, включая нормы о заключении договора о целевом обучении между органом и гражданином с обязательством последующего прохождения государственной гражданской службы Российской Федерации или муниципальной службы после окончания обучения в течение определенного срока (далее - требования, предъявляемые к гражданам). Требования, предъявляемые к гражданам, формируются заказчиком на основании требований, установленных </w:t>
      </w:r>
      <w:hyperlink w:anchor="Par120" w:history="1">
        <w:r w:rsidRPr="0010052F">
          <w:rPr>
            <w:rFonts w:ascii="Arial" w:hAnsi="Arial" w:cs="Arial"/>
            <w:color w:val="0000FF"/>
            <w:sz w:val="24"/>
            <w:szCs w:val="24"/>
          </w:rPr>
          <w:t>пунктом 23</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характеристики образовательной программы, в соответствии с которыми гражданин должен поступить на обучение или освоить образовательную программу (далее - условия приема, характеристики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уровень образования (среднее профессиональное или высшее образование);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код и наименование профессии, специальности, направления подготовки, шифр и наименование научной специальности, по которым гражданин должен освоить образовательную программу;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наименование организации, осуществляющей образовательную деятельность, в которой гражданин должен освоить образовательную программу, а также указание о том, что гражданин должен освоить образовательную программу непосредственно в организации, осуществляющей образовательную деятельность, либо наименование филиала, в котором гражданин должен освоить образовательную программу;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форма обучения, по которой гражданин должен освоить образовательную программу (в предложении, адресованном гражданам, обучающимся по образовательным программам,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направленность (профиль) образовательной программы, которую должен освоить гражданин, в рамках специальности, направления подготовки, научной специальности (указывается, если предложение адресовано гражданам, поступающим на обучение, и организация, осуществляющая образовательную деятельность, проводит конкурс раздельно по профилям в рамках специальности, направления подготовки, научной специальности, в иных случаях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образовательная программа среднего профессионального образования, реализуемая на базе основного общего или среднего общего образования (в предложении, адресованном гражданам, обучающимся по образовательным программам,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необходимость наличия государственной аккредитации образовательной программы, которую должен освоить гражданин, за исключением программ подготовки научных и научно-педагогических кадров в аспирантуре (адъюнктуре) (далее - программы аспирантуры)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 год (годы) завершения освоения гражданином образовательной программы (указывается в предложении, адресованном гражданам, обучающимся по образовательной программе);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е) сведения о требованиях к лицам, осуществляющим трудовую деятельность, указанную в предложении (при наличии таких требований), в том числе необходимость допуска к сведениям, составляющим государственную тайну, отсутствие медицинских противопоказаний, необходимость прохождения аккредитации специалиста, предусмотренной </w:t>
      </w:r>
      <w:hyperlink r:id="rId24" w:history="1">
        <w:r w:rsidRPr="0010052F">
          <w:rPr>
            <w:rFonts w:ascii="Arial" w:hAnsi="Arial" w:cs="Arial"/>
            <w:color w:val="0000FF"/>
            <w:sz w:val="24"/>
            <w:szCs w:val="24"/>
          </w:rPr>
          <w:t>частью 1 статьи 69</w:t>
        </w:r>
      </w:hyperlink>
      <w:r w:rsidRPr="0010052F">
        <w:rPr>
          <w:rFonts w:ascii="Arial" w:hAnsi="Arial" w:cs="Arial"/>
          <w:sz w:val="24"/>
          <w:szCs w:val="24"/>
        </w:rPr>
        <w:t xml:space="preserve"> Федерального закона "Об основах охраны здоровья граждан в Российской Федерации", других </w:t>
      </w:r>
      <w:proofErr w:type="spellStart"/>
      <w:r w:rsidRPr="0010052F">
        <w:rPr>
          <w:rFonts w:ascii="Arial" w:hAnsi="Arial" w:cs="Arial"/>
          <w:sz w:val="24"/>
          <w:szCs w:val="24"/>
        </w:rPr>
        <w:t>аккредитационных</w:t>
      </w:r>
      <w:proofErr w:type="spellEnd"/>
      <w:r w:rsidRPr="0010052F">
        <w:rPr>
          <w:rFonts w:ascii="Arial" w:hAnsi="Arial" w:cs="Arial"/>
          <w:sz w:val="24"/>
          <w:szCs w:val="24"/>
        </w:rPr>
        <w:t xml:space="preserve"> (аттестационных, сертификационных, проверочных) процедур;</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ж) сведения о мерах поддержки, предоставляемых гражданину в период обучения (в случае приема на целевое обучение в пределах квоты по программам </w:t>
      </w:r>
      <w:proofErr w:type="spellStart"/>
      <w:r w:rsidRPr="0010052F">
        <w:rPr>
          <w:rFonts w:ascii="Arial" w:hAnsi="Arial" w:cs="Arial"/>
          <w:sz w:val="24"/>
          <w:szCs w:val="24"/>
        </w:rPr>
        <w:t>бакалавриата</w:t>
      </w:r>
      <w:proofErr w:type="spellEnd"/>
      <w:r w:rsidRPr="0010052F">
        <w:rPr>
          <w:rFonts w:ascii="Arial" w:hAnsi="Arial" w:cs="Arial"/>
          <w:sz w:val="24"/>
          <w:szCs w:val="24"/>
        </w:rPr>
        <w:t xml:space="preserve"> и программам </w:t>
      </w:r>
      <w:proofErr w:type="spellStart"/>
      <w:r w:rsidRPr="0010052F">
        <w:rPr>
          <w:rFonts w:ascii="Arial" w:hAnsi="Arial" w:cs="Arial"/>
          <w:sz w:val="24"/>
          <w:szCs w:val="24"/>
        </w:rPr>
        <w:t>специалитета</w:t>
      </w:r>
      <w:proofErr w:type="spellEnd"/>
      <w:r w:rsidRPr="0010052F">
        <w:rPr>
          <w:rFonts w:ascii="Arial" w:hAnsi="Arial" w:cs="Arial"/>
          <w:sz w:val="24"/>
          <w:szCs w:val="24"/>
        </w:rPr>
        <w:t xml:space="preserve"> меры материального стимулирования гражданина, с которым заключается договор о целевом обучении, в период его обучения устанавливаются в объеме на уровне не ниже размера государственной академической стипендии, назначаемой в порядке, предусмотренном </w:t>
      </w:r>
      <w:hyperlink r:id="rId25" w:history="1">
        <w:r w:rsidRPr="0010052F">
          <w:rPr>
            <w:rFonts w:ascii="Arial" w:hAnsi="Arial" w:cs="Arial"/>
            <w:color w:val="0000FF"/>
            <w:sz w:val="24"/>
            <w:szCs w:val="24"/>
          </w:rPr>
          <w:t>частью 3 статьи 36</w:t>
        </w:r>
      </w:hyperlink>
      <w:r w:rsidRPr="0010052F">
        <w:rPr>
          <w:rFonts w:ascii="Arial" w:hAnsi="Arial" w:cs="Arial"/>
          <w:sz w:val="24"/>
          <w:szCs w:val="24"/>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 сведения о мерах социальной поддержки, об иных социальных гарантиях и о выплатах, установленных законодательством Российской Федерации, законами и иными нормативными правовыми актами субъектов Российской Федерации, муниципальными нормативными правовыми актами, для граждан, осуществляющих трудовую деятельность в месте ее осуществления;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и) сведения о мерах социальной поддержки, социальных гарантиях и выплатах в период осуществления трудовой деятельности, установленных локальными нормативными актами заказчиков и (или) работодателей и (или) коллективным договором;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к) сведения о трудовой деятельности в соответствии с получаемой квалификацией, которую будет осуществлять гражданин в соответствии с договором о целевом обучении (соответствуют сведениям, указанным в </w:t>
      </w:r>
      <w:hyperlink w:anchor="Par140" w:history="1">
        <w:r w:rsidRPr="0010052F">
          <w:rPr>
            <w:rFonts w:ascii="Arial" w:hAnsi="Arial" w:cs="Arial"/>
            <w:color w:val="0000FF"/>
            <w:sz w:val="24"/>
            <w:szCs w:val="24"/>
          </w:rPr>
          <w:t>подпунктах "б"</w:t>
        </w:r>
      </w:hyperlink>
      <w:r w:rsidRPr="0010052F">
        <w:rPr>
          <w:rFonts w:ascii="Arial" w:hAnsi="Arial" w:cs="Arial"/>
          <w:sz w:val="24"/>
          <w:szCs w:val="24"/>
        </w:rPr>
        <w:t xml:space="preserve">, </w:t>
      </w:r>
      <w:hyperlink w:anchor="Par144" w:history="1">
        <w:r w:rsidRPr="0010052F">
          <w:rPr>
            <w:rFonts w:ascii="Arial" w:hAnsi="Arial" w:cs="Arial"/>
            <w:color w:val="0000FF"/>
            <w:sz w:val="24"/>
            <w:szCs w:val="24"/>
          </w:rPr>
          <w:t>"в"</w:t>
        </w:r>
      </w:hyperlink>
      <w:r w:rsidRPr="0010052F">
        <w:rPr>
          <w:rFonts w:ascii="Arial" w:hAnsi="Arial" w:cs="Arial"/>
          <w:sz w:val="24"/>
          <w:szCs w:val="24"/>
        </w:rPr>
        <w:t xml:space="preserve">, </w:t>
      </w:r>
      <w:hyperlink w:anchor="Par147" w:history="1">
        <w:r w:rsidRPr="0010052F">
          <w:rPr>
            <w:rFonts w:ascii="Arial" w:hAnsi="Arial" w:cs="Arial"/>
            <w:color w:val="0000FF"/>
            <w:sz w:val="24"/>
            <w:szCs w:val="24"/>
          </w:rPr>
          <w:t>"е"</w:t>
        </w:r>
      </w:hyperlink>
      <w:r w:rsidRPr="0010052F">
        <w:rPr>
          <w:rFonts w:ascii="Arial" w:hAnsi="Arial" w:cs="Arial"/>
          <w:sz w:val="24"/>
          <w:szCs w:val="24"/>
        </w:rPr>
        <w:t xml:space="preserve"> и </w:t>
      </w:r>
      <w:hyperlink w:anchor="Par148" w:history="1">
        <w:r w:rsidRPr="0010052F">
          <w:rPr>
            <w:rFonts w:ascii="Arial" w:hAnsi="Arial" w:cs="Arial"/>
            <w:color w:val="0000FF"/>
            <w:sz w:val="24"/>
            <w:szCs w:val="24"/>
          </w:rPr>
          <w:t>"ж" пункта 24</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л) минимальный уровень оплаты труда в рублях или процентах от среднемесячной начисленной заработной платы в субъекте Российской Федерации, на территории которого гражданин будет осуществлять трудовую деятельность, иные условия оплаты труда в период осуществления трудовой деятельности (сведения, указанные в настоящем подпункте, указываются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м) сведения о требованиях к успеваемости гражданина, с которым будет заключен договор о целевом обучении, в период освоения им образовательной программы и порядке сокращения заказчиком целевого обучения мер поддержки при невыполнении гражданином этих требований;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 сведения об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 контакты лиц, определенных заказчиком ответственными за организацию заключения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13. Граждане заявляют о своем желании заключить договор о целевом обучении посредством подачи заявок на заключение договора о целевом обучении в соответствии с предложениями (далее - заявки), включающих в себя сведения, подтверждающие их соответствие требованиям, предъявляемым к гражданам, которые установлены </w:t>
      </w:r>
      <w:hyperlink w:anchor="Par120" w:history="1">
        <w:r w:rsidRPr="0010052F">
          <w:rPr>
            <w:rFonts w:ascii="Arial" w:hAnsi="Arial" w:cs="Arial"/>
            <w:color w:val="0000FF"/>
            <w:sz w:val="24"/>
            <w:szCs w:val="24"/>
          </w:rPr>
          <w:t>пунктом 23</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14. В случае если гражданин является несовершеннолетним, к заявке прилагается письменное согласие законного представителя гражданина - родителя, усыновителя или попечителя (далее - </w:t>
      </w:r>
      <w:hyperlink r:id="rId26" w:history="1">
        <w:r w:rsidRPr="0010052F">
          <w:rPr>
            <w:rFonts w:ascii="Arial" w:hAnsi="Arial" w:cs="Arial"/>
            <w:color w:val="0000FF"/>
            <w:sz w:val="24"/>
            <w:szCs w:val="24"/>
          </w:rPr>
          <w:t>законный представитель</w:t>
        </w:r>
      </w:hyperlink>
      <w:r w:rsidRPr="0010052F">
        <w:rPr>
          <w:rFonts w:ascii="Arial" w:hAnsi="Arial" w:cs="Arial"/>
          <w:sz w:val="24"/>
          <w:szCs w:val="24"/>
        </w:rPr>
        <w:t>) на заключение договора о целевом обучении. Указанное согласие подается в письменном виде на бумажном носителе или посредством электронной отметки, проставляемой на едином портале (при наличии технической возможности).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Согласие законного представителя не требуется в случаях, если гражданин приобрел дееспособность в полном объеме в соответствии с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15. Граждане, желающие заключить договор о целевом обучении (далее - претенденты), подают заявки в соответствии с предложениями: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граждане, обучающиеся по образовательным программам, - в период обучения в письменном виде на бумажном носителе заказчику или в организацию, осуществляющую образовательную деятельность, в которой осуществляется обучение;</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граждане, поступающие на обучение по образовательным программам, - одним из следующих способов: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электронном виде посредством единого портала (при наличии технической возможности) одновременно с подачей заявления о приеме на обучение;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письменном виде на бумажном носителе в организацию, осуществляющую образовательную деятельность, в которую они поступают на обучение (далее - принимающая организация), не позднее дня завершения приема документов от поступающих на обучение в принимающую организацию.</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подачи заявки в письменном виде на бумажном носителе возможно направление ее копии заказчику или в организацию, осуществляющую образовательную деятельность, посредством электронной почты с последующим представлением заявки в письменном виде на бумажном носителе.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Организация, осуществляющая образовательную деятельность, в которую подана заявка (в том числе посредством электронной почты), направляет копию заявки заказчику не позднее следующего рабочего дня после дня поступления заявки в указанную организацию, а если заявка подана гражданином, поступающим на обучение, в день завершения приема заявлений о приеме на обучение - в день поступления заявки в указанную организацию.</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Не позднее 3 рабочих дней после поступления заявки в письменном виде на бумажном носителе организация, осуществляющая образовательную деятельность, направляет ее заказчику заказным почтовым отправлением.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заявках, поданных посредством единого портала, передаются с единого портала на цифровую платформу "Работа в России". Сведения о заявках, поданных в письменном виде на бумажном носителе, размещаются на цифровой платформе "Работа в России" заказчиками.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Количество заявок, поданных гражданами в соответствии с предложением, отображается в предложении на цифровой платформе "Работа в России".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16. В случае подачи заявок претендентами, обучающимися по образовательным программам: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заказчик в установленные им сроки: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формирует список претендентов;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число претендентов превышает требуемое количество договоров о целевом обучении, проводит в порядке, установленном заказчиком, отбор претендентов для заключения договора о целевом обучении в соответствии с требуемым количеством договоров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осуществляется заключение договора о целевом обучении между заказчиком, претендентом и иными сторонами договора о целевом обучении (при наличии).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17. В случае подачи заявок претендентами, поступающими на обучение по образовательным программам (за исключением граждан, поступающих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претенденты участвуют в приеме на обучение по образовательным программам;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в целях обеспечения заключения договора о целевом обучении сведения о зачислении претендентов передаются на цифровую платформу "Работа в России" из информационной системы, определяемой Министерством науки и высшего образования Российской Федерации (в 2024 году - из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информационной системы, определяемой Министерством просвещения Российской Федерации (при наличии технической возможности), либо направляются принимающими организациями заказчикам в течение 3 рабочих дней после издания распорядительного акта о зачислении, но не позднее чем за один день до начала учебного года;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в случае если число претендентов, зачисленных на обучение по образовательным программам, превышает требуемое количество договоров о целевом обучении, заказчик проводит в установленном им порядке отбор претендентов для заключения договора о целевом обучении в соответствии с требуемым количеством договоров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в период со дня, следующего за днем издания распорядительного акта о приеме гражданина на обучение, до дня начала учебного года включительно осуществляется заключение договора о целевом обучении между заказчиком, претендентом и иными сторонами договора о целевом обучении (при наличии).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18. При приеме на целевое обучение в пределах квоты организация и обеспечение заключения договора о целевом обучении и заключение указанного договора с претендентами, поступающими на целевое обучение в пределах квоты, осуществляются в соответствии с </w:t>
      </w:r>
      <w:hyperlink w:anchor="Par304" w:history="1">
        <w:r w:rsidRPr="0010052F">
          <w:rPr>
            <w:rFonts w:ascii="Arial" w:hAnsi="Arial" w:cs="Arial"/>
            <w:color w:val="0000FF"/>
            <w:sz w:val="24"/>
            <w:szCs w:val="24"/>
          </w:rPr>
          <w:t>разделом VI</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19. При поступлении на обучение или во время обучения по образовательной программе гражданин вправе заключить договор о целевом обучении только с одним заказчиком.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20. Договор о целевом обучении заключается в соответствии с типовой </w:t>
      </w:r>
      <w:hyperlink r:id="rId27" w:history="1">
        <w:r w:rsidRPr="0010052F">
          <w:rPr>
            <w:rFonts w:ascii="Arial" w:hAnsi="Arial" w:cs="Arial"/>
            <w:color w:val="0000FF"/>
            <w:sz w:val="24"/>
            <w:szCs w:val="24"/>
          </w:rPr>
          <w:t>формой</w:t>
        </w:r>
      </w:hyperlink>
      <w:r w:rsidRPr="0010052F">
        <w:rPr>
          <w:rFonts w:ascii="Arial" w:hAnsi="Arial" w:cs="Arial"/>
          <w:sz w:val="24"/>
          <w:szCs w:val="24"/>
        </w:rPr>
        <w:t xml:space="preserve"> договора о целевом обучении по образовательной программе среднего профессионального или высшего образования, утвержденной постановлением Правительства Российской Федерации от 27 апреля 2024 г. N 555 "О целевом обучении по образовательным программам среднего профессионального и высшего образования".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7" w:name="Par105"/>
      <w:bookmarkEnd w:id="7"/>
      <w:r w:rsidRPr="0010052F">
        <w:rPr>
          <w:rFonts w:ascii="Arial" w:hAnsi="Arial" w:cs="Arial"/>
          <w:sz w:val="24"/>
          <w:szCs w:val="24"/>
        </w:rPr>
        <w:t>21. Заключение договора о целевом обучении осуществляется в электронном виде или в письменном виде на бумажном носителе.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 заключении договора о целевом обучении в электронном виде заказчик, организация, осуществляющая образовательную деятельность (в случае если она является стороной договора), и работодатель (в случае если он является стороной договора) подписывают договор о целевом обучении на цифровой платформе "Работа в России", гражданин подписывает договор о целевом обучении посредством мобильного приложения "</w:t>
      </w:r>
      <w:proofErr w:type="spellStart"/>
      <w:r w:rsidRPr="0010052F">
        <w:rPr>
          <w:rFonts w:ascii="Arial" w:hAnsi="Arial" w:cs="Arial"/>
          <w:sz w:val="24"/>
          <w:szCs w:val="24"/>
        </w:rPr>
        <w:t>Госключ</w:t>
      </w:r>
      <w:proofErr w:type="spellEnd"/>
      <w:r w:rsidRPr="0010052F">
        <w:rPr>
          <w:rFonts w:ascii="Arial" w:hAnsi="Arial" w:cs="Arial"/>
          <w:sz w:val="24"/>
          <w:szCs w:val="24"/>
        </w:rPr>
        <w:t>".</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 заключении договора о целевом обучении в письменном виде на бумажном носителе он заключается в количестве экземпляров по числу сторон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2024/25 учебном году заключение договора о целевом обучении с гражданином, обучающимся по образовательной программе, осуществляется только в письменном виде на бумажном носителе.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Заказчик:</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осуществляет подготовку проекта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обеспечивает ознакомление гражданина и иных лиц, участвующих в заключении договора о целевом обучении (при наличии), с указанным проектом;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обеспечивает урегулирование разногласий по проекту договора о целевом обучении при их наличии;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определяет время и место заключения договора о целевом обучении и обеспечивает наличие необходимого количества экземпляров договора о целевом обучении для подписания в случае заключения договора о целевом обучении в письменном виде на бумажном носителе.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Не позднее 10 рабочих дней после заключения договора о целевом обучении гражданин в письменной форме уведомляет организацию, осуществляющую образовательную деятельность, в которой он обучается (в которую он принят на обучение), о заключении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22. Несовершеннолетний гражданин заключает договор о целевом обучении с письменного согласия законного представителя, данного в письменном виде на бумажном носителе или посредством единого портала (при наличии технической возможности). Согласие законного представителя несовершеннолетнего гражданина является неотъемлемой частью договора о целевом обучении. При отсутствии согласия законного представителя несовершеннолетнего гражданина договор о целевом обучении считается не заключенным в связи с отказом гражданина от заключения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Согласие законного представителя не требуется в случаях, если гражданин приобрел дееспособность в полном объеме в соответствии с законодательством Российской Федерации.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III. Требования, предъявляемые к гражданам</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8" w:name="Par120"/>
      <w:bookmarkEnd w:id="8"/>
      <w:r w:rsidRPr="0010052F">
        <w:rPr>
          <w:rFonts w:ascii="Arial" w:hAnsi="Arial" w:cs="Arial"/>
          <w:sz w:val="24"/>
          <w:szCs w:val="24"/>
        </w:rPr>
        <w:t>23. Заказчики устанавливают прямо предусмотренные нормами законодательства Российской Федерации требования, предъявляемые к гражданам, из числа следующих:</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требования в отношении допуска гражданина к осуществлению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требования об отсутствии медицинских противопоказаний;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требования, установленные нормативными правовыми актами, определяющими особенности заключения договора о целевом обучении, стороной которого является орган и который включает в себя обязательство гражданина, заключившего договор о целевом обучении, по прохождению государственной службы или муниципальной службы после завершения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Если заказчик или работодатель является организацией, включенной в сводный реестр организаций оборонно-промышленного комплекса, формируемый в соответствии с </w:t>
      </w:r>
      <w:hyperlink r:id="rId28" w:history="1">
        <w:r w:rsidRPr="0010052F">
          <w:rPr>
            <w:rFonts w:ascii="Arial" w:hAnsi="Arial" w:cs="Arial"/>
            <w:color w:val="0000FF"/>
            <w:sz w:val="24"/>
            <w:szCs w:val="24"/>
          </w:rPr>
          <w:t>частью 2 статьи 21</w:t>
        </w:r>
      </w:hyperlink>
      <w:r w:rsidRPr="0010052F">
        <w:rPr>
          <w:rFonts w:ascii="Arial" w:hAnsi="Arial" w:cs="Arial"/>
          <w:sz w:val="24"/>
          <w:szCs w:val="24"/>
        </w:rPr>
        <w:t xml:space="preserve"> Федерального закона "О промышленной политике в Российской Федерации", расположенной на территории закрытого административно-территориального образования, он может установить требование в отношении проживания граждан на территории указанного административно-территориального образования.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 установлении требований, предъявляемых к гражданам, заказчики указывают конкретные нормы законодательства Российской Федерации, в соответствии с которыми устанавливаются такие требования.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для осуществления трудовой деятельности в соответствии с договором о целевом обучении необходимо наличие у гражданина допуска к сведениям, составляющим государственную тайну (далее - допуск к государственной тайне), заявка, подаваемая в электронном виде или в письменном виде на бумажном носителе, содержит уведомление о необходимости наличия допуска к государственной тайне с указанием оснований для отказа в допуске к государственной тайне, установленных </w:t>
      </w:r>
      <w:hyperlink r:id="rId29" w:history="1">
        <w:r w:rsidRPr="0010052F">
          <w:rPr>
            <w:rFonts w:ascii="Arial" w:hAnsi="Arial" w:cs="Arial"/>
            <w:color w:val="0000FF"/>
            <w:sz w:val="24"/>
            <w:szCs w:val="24"/>
          </w:rPr>
          <w:t>статьей 22</w:t>
        </w:r>
      </w:hyperlink>
      <w:r w:rsidRPr="0010052F">
        <w:rPr>
          <w:rFonts w:ascii="Arial" w:hAnsi="Arial" w:cs="Arial"/>
          <w:sz w:val="24"/>
          <w:szCs w:val="24"/>
        </w:rPr>
        <w:t xml:space="preserve"> Закона Российской Федерации "О государственной тайне", и об ответственности за подачу заявки, содержащей недостоверные сведения, связанные с допуском. Гражданин, подающий заявку, заверяет подписью факт его надлежащего уведомления и отсутствие у него на момент подачи заявки оснований для отказа в допуске к государственной тайне.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IV. Содержание договора о целевом обучении, внесение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изменений в договор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9" w:name="Par131"/>
      <w:bookmarkEnd w:id="9"/>
      <w:r w:rsidRPr="0010052F">
        <w:rPr>
          <w:rFonts w:ascii="Arial" w:hAnsi="Arial" w:cs="Arial"/>
          <w:sz w:val="24"/>
          <w:szCs w:val="24"/>
        </w:rPr>
        <w:t>24. В договоре о целевом обучении указываются следующие характеристики, условия и требования: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характеристики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уровень образования (среднее профессиональное или высшее образование);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код и наименование профессии, специальности, направления подготовки, шифр и наименование научной специальности, по которым гражданин должен освоить образовательную программу;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наименование организации, осуществляющей образовательную деятельность, в которой гражданин должен освоить образовательную программу, а также указание о том, что гражданин должен освоить образовательную программу непосредственно в организации, осуществляющей образовательную деятельность, либо наименование филиала, в котором гражданин должен освоить образовательную программу;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форма обучения, по которой гражданин должен освоить образовательную программу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направленность (профиль) образовательной программы, которую должен освоить гражданин, в рамках профессии, специальности, направления подготовки, научной специальности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образовательная программа среднего профессионального образования, реализуемая на базе основного общего или среднего общего образования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необходимость наличия государственной аккредитации образовательной программы, которую должен освоить гражданин, за исключением программ аспирантуры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0" w:name="Par140"/>
      <w:bookmarkEnd w:id="10"/>
      <w:r w:rsidRPr="0010052F">
        <w:rPr>
          <w:rFonts w:ascii="Arial" w:hAnsi="Arial" w:cs="Arial"/>
          <w:sz w:val="24"/>
          <w:szCs w:val="24"/>
        </w:rPr>
        <w:t>б) сведения о месте осуществления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наименование организации (индивидуального предпринимателя), в которой будет осуществляться трудовая деятельность. В случае невозможности указания наименования конкретной организации (конкретного индивидуального предпринимателя) указывается профиль деятельности организации (индивидуального предпринимателя), в которой будет осуществляться трудовая деятельность. В случае невозможности указания наименования конкретной организации (конкретного индивидуального предпринимателя) и профиля деятельности организации (индивидуального предпринимателя) указывается трудовая функция (функции), которая определяется посредством указания должностей, профессий, специальностей, квалификаций, видов работы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территориальная характеристика места осуществления трудовой деятельности - фактический адрес, по которому будет осуществляться трудовая деятельность, или наименование объекта (объектов) административно-территориального деления в пределах субъекта Российской Федерации (муниципального образования), или наименование субъекта (субъектов)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организационно-правовая форма (формы) организации, в которой будет осуществляться трудовая деятельность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1" w:name="Par144"/>
      <w:bookmarkEnd w:id="11"/>
      <w:r w:rsidRPr="0010052F">
        <w:rPr>
          <w:rFonts w:ascii="Arial" w:hAnsi="Arial" w:cs="Arial"/>
          <w:sz w:val="24"/>
          <w:szCs w:val="24"/>
        </w:rPr>
        <w:t>в) срок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условия оплаты труда в период осуществления трудовой деятельности (указываются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 срок трудоустройства;</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bookmarkStart w:id="12" w:name="Par147"/>
      <w:bookmarkEnd w:id="12"/>
      <w:r w:rsidRPr="0010052F">
        <w:rPr>
          <w:rFonts w:ascii="Arial" w:hAnsi="Arial" w:cs="Arial"/>
          <w:sz w:val="24"/>
          <w:szCs w:val="24"/>
        </w:rPr>
        <w:t>е) иные условия осуществления трудовой деятельности (в том числе осуществление трудовой деятельности по совместительству, дистанционно, вахтовым методом) (указываются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3" w:name="Par148"/>
      <w:bookmarkEnd w:id="13"/>
      <w:r w:rsidRPr="0010052F">
        <w:rPr>
          <w:rFonts w:ascii="Arial" w:hAnsi="Arial" w:cs="Arial"/>
          <w:sz w:val="24"/>
          <w:szCs w:val="24"/>
        </w:rPr>
        <w:t xml:space="preserve">ж) условия возможного изменения места осуществления трудовой деятельности с учетом требований </w:t>
      </w:r>
      <w:hyperlink w:anchor="Par177" w:history="1">
        <w:r w:rsidRPr="0010052F">
          <w:rPr>
            <w:rFonts w:ascii="Arial" w:hAnsi="Arial" w:cs="Arial"/>
            <w:color w:val="0000FF"/>
            <w:sz w:val="24"/>
            <w:szCs w:val="24"/>
          </w:rPr>
          <w:t>пунктов 32</w:t>
        </w:r>
      </w:hyperlink>
      <w:r w:rsidRPr="0010052F">
        <w:rPr>
          <w:rFonts w:ascii="Arial" w:hAnsi="Arial" w:cs="Arial"/>
          <w:sz w:val="24"/>
          <w:szCs w:val="24"/>
        </w:rPr>
        <w:t xml:space="preserve">, </w:t>
      </w:r>
      <w:hyperlink w:anchor="Par334" w:history="1">
        <w:r w:rsidRPr="0010052F">
          <w:rPr>
            <w:rFonts w:ascii="Arial" w:hAnsi="Arial" w:cs="Arial"/>
            <w:color w:val="0000FF"/>
            <w:sz w:val="24"/>
            <w:szCs w:val="24"/>
          </w:rPr>
          <w:t>79</w:t>
        </w:r>
      </w:hyperlink>
      <w:r w:rsidRPr="0010052F">
        <w:rPr>
          <w:rFonts w:ascii="Arial" w:hAnsi="Arial" w:cs="Arial"/>
          <w:sz w:val="24"/>
          <w:szCs w:val="24"/>
        </w:rPr>
        <w:t xml:space="preserve"> - </w:t>
      </w:r>
      <w:hyperlink w:anchor="Par337" w:history="1">
        <w:r w:rsidRPr="0010052F">
          <w:rPr>
            <w:rFonts w:ascii="Arial" w:hAnsi="Arial" w:cs="Arial"/>
            <w:color w:val="0000FF"/>
            <w:sz w:val="24"/>
            <w:szCs w:val="24"/>
          </w:rPr>
          <w:t>81</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з) сведения о мерах поддержки в период обучения и период трудовой деятельности гражданина (в случае приема гражданина на целевое обучение в пределах квоты по программам </w:t>
      </w:r>
      <w:proofErr w:type="spellStart"/>
      <w:r w:rsidRPr="0010052F">
        <w:rPr>
          <w:rFonts w:ascii="Arial" w:hAnsi="Arial" w:cs="Arial"/>
          <w:sz w:val="24"/>
          <w:szCs w:val="24"/>
        </w:rPr>
        <w:t>бакалавриата</w:t>
      </w:r>
      <w:proofErr w:type="spellEnd"/>
      <w:r w:rsidRPr="0010052F">
        <w:rPr>
          <w:rFonts w:ascii="Arial" w:hAnsi="Arial" w:cs="Arial"/>
          <w:sz w:val="24"/>
          <w:szCs w:val="24"/>
        </w:rPr>
        <w:t xml:space="preserve"> и программам </w:t>
      </w:r>
      <w:proofErr w:type="spellStart"/>
      <w:r w:rsidRPr="0010052F">
        <w:rPr>
          <w:rFonts w:ascii="Arial" w:hAnsi="Arial" w:cs="Arial"/>
          <w:sz w:val="24"/>
          <w:szCs w:val="24"/>
        </w:rPr>
        <w:t>специалитета</w:t>
      </w:r>
      <w:proofErr w:type="spellEnd"/>
      <w:r w:rsidRPr="0010052F">
        <w:rPr>
          <w:rFonts w:ascii="Arial" w:hAnsi="Arial" w:cs="Arial"/>
          <w:sz w:val="24"/>
          <w:szCs w:val="24"/>
        </w:rPr>
        <w:t xml:space="preserve"> меры материального стимулирования в период обучения устанавливаются в объеме не ниже размера государственной академической стипендии, назначаемой в порядке, предусмотренном </w:t>
      </w:r>
      <w:hyperlink r:id="rId30" w:history="1">
        <w:r w:rsidRPr="0010052F">
          <w:rPr>
            <w:rFonts w:ascii="Arial" w:hAnsi="Arial" w:cs="Arial"/>
            <w:color w:val="0000FF"/>
            <w:sz w:val="24"/>
            <w:szCs w:val="24"/>
          </w:rPr>
          <w:t>частью 3 статьи 36</w:t>
        </w:r>
      </w:hyperlink>
      <w:r w:rsidRPr="0010052F">
        <w:rPr>
          <w:rFonts w:ascii="Arial" w:hAnsi="Arial" w:cs="Arial"/>
          <w:sz w:val="24"/>
          <w:szCs w:val="24"/>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и) условия: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 прохождении гражданином практики у заказчика или работодателя (за исключением случая, если прохождение практики у заказчика или работодателя невозможно, в том числе в связи с отсутствием необходимых технических средств, помещений);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 прохождении гражданином практической подготовки у заказчика или работодателя по дисциплинам, модулям (указывается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 сопровождении гражданина наставником;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к) требования к успеваемости и возможность сокращения заказчиком мер поддержки при невыполнении гражданином этих требований (указываются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л) права и обязанности сторон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25. В случае если заказчиком является орган либо работодатель включен в сводный реестр организаций оборонно-промышленного комплекса, формируемый в соответствии с </w:t>
      </w:r>
      <w:hyperlink r:id="rId31" w:history="1">
        <w:r w:rsidRPr="0010052F">
          <w:rPr>
            <w:rFonts w:ascii="Arial" w:hAnsi="Arial" w:cs="Arial"/>
            <w:color w:val="0000FF"/>
            <w:sz w:val="24"/>
            <w:szCs w:val="24"/>
          </w:rPr>
          <w:t>частью 2 статьи 21</w:t>
        </w:r>
      </w:hyperlink>
      <w:r w:rsidRPr="0010052F">
        <w:rPr>
          <w:rFonts w:ascii="Arial" w:hAnsi="Arial" w:cs="Arial"/>
          <w:sz w:val="24"/>
          <w:szCs w:val="24"/>
        </w:rPr>
        <w:t xml:space="preserve"> Федерального закона "О промышленной политике в Российской Федерации", сведения о месте осуществления трудовой деятельности могут содержать только данные об основном виде деятельности и организационно-правовой форме организации, в которую будет трудоустроен гражданин в соответствии с договором о целевом обучении, а также о субъекте Российской Федерации, на территории которого такое юридическое лицо расположено.</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26. Срок трудоустройства гражданина в соответствии с полученной квалификацией отсчитывается от даты отчисления гражданина из организации, осуществляющей образовательную деятельность, в связи с получением образования (завершением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4" w:name="Par158"/>
      <w:bookmarkEnd w:id="14"/>
      <w:r w:rsidRPr="0010052F">
        <w:rPr>
          <w:rFonts w:ascii="Arial" w:hAnsi="Arial" w:cs="Arial"/>
          <w:sz w:val="24"/>
          <w:szCs w:val="24"/>
        </w:rPr>
        <w:t>В случае если для осуществления трудовой деятельности в соответствии с полученной квалификацией необходимо прохождение аккредитации специалиста, срок трудоустройства предусматривает, что для прохождения аккредитации гражданину предоставляется 6 месяцев после отчисления из организации, осуществляющей образовательную деятельность, в связи с получением образования (завершением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27. Срок трудовой деятельности исчисляется с последнего дня срока трудоустройства. В случае если трудовой договор (дополнительное соглашение к трудовому договору) в соответствии с полученной квалификацией заключен ранее последнего дня срока трудоустройства, срок трудовой деятельности исчисляется со дня заключения трудового договора или дополнительного соглашения к трудовому договору.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гражданин расторгает трудовой договор до истечения срока трудовой деятельности и заключает новый трудовой договор, срок трудовой деятельности продлевается в соответствии с </w:t>
      </w:r>
      <w:hyperlink w:anchor="Par264" w:history="1">
        <w:r w:rsidRPr="0010052F">
          <w:rPr>
            <w:rFonts w:ascii="Arial" w:hAnsi="Arial" w:cs="Arial"/>
            <w:color w:val="0000FF"/>
            <w:sz w:val="24"/>
            <w:szCs w:val="24"/>
          </w:rPr>
          <w:t>пунктом 52</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28. В договоре о целевом обучении, предусматривающем прохождение практической подготовки и сопровождение гражданина наставником, устанавливаются:</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а) места проведения практической подготовки с указанием ее содержания;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обязательства: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организации, осуществляющей образовательную деятельность, - по организации практической подготовки в местах, определенных договором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заказчика и (или) работодателя - по обеспечению условий для прохождения практической подготовки в местах, определенных договором о целевом обучении, в том числе по сопровождению гражданина наставником.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29. В договоре о целевом обучении, предусматривающем требования к успеваемости и возможность сокращения заказчиком мер поддержки при невыполнении гражданином этих требований, устанавливаются: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требования к успеваемости с указанием критериев их исполнения, в том числе в отношении отдельных дисциплин (модулей) и (или) практики, перечень которых указывается в договоре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порядок сокращения мер поддержки при невыполнении гражданином требований к успеваемости;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условия восстановления мер поддержки;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обязательства: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организации, осуществляющей образовательную деятельность, - по предоставлению заказчику по его заявлению сведений о результатах освоения гражданином образовательной программы, результатах прохождения им промежуточной и итоговой (государственной итоговой) аттестации;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заказчика - по информированию гражданина о сокращении мер поддержки при невыполнении им требований к успеваемости.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30. Заказчик может оплачивать обучение гражданина по образовательной программе полностью или частично. Заказчик может оплачивать обучение гражданина по образовательной программе непосредственно и (или) путем выплаты компенсации гражданину (физическому или юридическому лицу, оплачивающему обучение гражданина) (далее - выплата компенсации на оплату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заказчик оплачивает обучение гражданина по образовательной программе, договор о целевом обучении может содержать условия договора об оказании платных образовательных услуг, предусмотренные </w:t>
      </w:r>
      <w:hyperlink r:id="rId32" w:history="1">
        <w:r w:rsidRPr="0010052F">
          <w:rPr>
            <w:rFonts w:ascii="Arial" w:hAnsi="Arial" w:cs="Arial"/>
            <w:color w:val="0000FF"/>
            <w:sz w:val="24"/>
            <w:szCs w:val="24"/>
          </w:rPr>
          <w:t>статьей 54</w:t>
        </w:r>
      </w:hyperlink>
      <w:r w:rsidRPr="0010052F">
        <w:rPr>
          <w:rFonts w:ascii="Arial" w:hAnsi="Arial" w:cs="Arial"/>
          <w:sz w:val="24"/>
          <w:szCs w:val="24"/>
        </w:rPr>
        <w:t xml:space="preserve"> Федерального закона "Об образовании в Российской Федерации", либо заказчик может заключить договор о целевом обучении и договор об оказании платных образовательных услуг.</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Оплата обучения гражданина заказчиком полностью или частично (в том числе путем выплаты компенсации на оплату обучения) является мерой поддержки, предоставляемой заказчиком гражданину в период обучения в соответствии с договором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31. Договор о целевом обучении может содержать иные условия, не ухудшающие положение сторон договора о целевом обучении по сравнению с установленным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5" w:name="Par177"/>
      <w:bookmarkEnd w:id="15"/>
      <w:r w:rsidRPr="0010052F">
        <w:rPr>
          <w:rFonts w:ascii="Arial" w:hAnsi="Arial" w:cs="Arial"/>
          <w:sz w:val="24"/>
          <w:szCs w:val="24"/>
        </w:rPr>
        <w:t>32. По соглашению сторон договора о целевом обучении в него могут быть внесены изменения.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Условия осуществления трудовой деятельности (в том числе организация, в которой будет осуществляться трудовая деятельность, территориальная характеристика места осуществления трудовой деятельности) могут быть изменены по соглашению сторон договора о целевом обучении с учетом требований к изменению субъекта Российской Федерации, установленных </w:t>
      </w:r>
      <w:hyperlink w:anchor="Par334" w:history="1">
        <w:r w:rsidRPr="0010052F">
          <w:rPr>
            <w:rFonts w:ascii="Arial" w:hAnsi="Arial" w:cs="Arial"/>
            <w:color w:val="0000FF"/>
            <w:sz w:val="24"/>
            <w:szCs w:val="24"/>
          </w:rPr>
          <w:t>пунктами 79</w:t>
        </w:r>
      </w:hyperlink>
      <w:r w:rsidRPr="0010052F">
        <w:rPr>
          <w:rFonts w:ascii="Arial" w:hAnsi="Arial" w:cs="Arial"/>
          <w:sz w:val="24"/>
          <w:szCs w:val="24"/>
        </w:rPr>
        <w:t xml:space="preserve"> - </w:t>
      </w:r>
      <w:hyperlink w:anchor="Par337" w:history="1">
        <w:r w:rsidRPr="0010052F">
          <w:rPr>
            <w:rFonts w:ascii="Arial" w:hAnsi="Arial" w:cs="Arial"/>
            <w:color w:val="0000FF"/>
            <w:sz w:val="24"/>
            <w:szCs w:val="24"/>
          </w:rPr>
          <w:t>81</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В случае если гражданин желает быть переведенным на обучение с характеристиками обучения, не соответствующими договору о целевом обучении, внутри организации, осуществляющей образовательную деятельность, в которой он обучается в соответствии с договором о целевом обучении, или из указанной организации в другую организацию, осуществляющую образовательную деятельность, он согласовывает вопрос о переводе с заказчиком и после внесения в договор о целевом обучении изменений, предусматривающих указание соответствующих характеристик обучения, подает заявление о переводе.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33. Изменения, которые вносятся в договор о целевом обучении, оформляются дополнительными соглашениями к нему. Указанные дополнительные соглашения заключаются в порядке, соответствующем порядку заключения договора о целевом обучении, определенному </w:t>
      </w:r>
      <w:hyperlink w:anchor="Par105" w:history="1">
        <w:r w:rsidRPr="0010052F">
          <w:rPr>
            <w:rFonts w:ascii="Arial" w:hAnsi="Arial" w:cs="Arial"/>
            <w:color w:val="0000FF"/>
            <w:sz w:val="24"/>
            <w:szCs w:val="24"/>
          </w:rPr>
          <w:t>пунктом 21</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2024/25 учебном году заключение дополнительного соглашения к договору о целевом обучении осуществляется только в письменном виде на бумажном носителе, если договор о целевом обучении заключен с гражданином, обучающимся по образовательной программе, а также если договор о целевом обучении заключен с гражданином, принятым на обучение, и дополнительное соглашение заключается после начала учебного года.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V. Приостановление и возобновление исполнения обязательств</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 xml:space="preserve">по договору о целевом обучении, </w:t>
      </w:r>
      <w:proofErr w:type="spellStart"/>
      <w:r w:rsidRPr="0010052F">
        <w:rPr>
          <w:rFonts w:ascii="Arial" w:hAnsi="Arial" w:cs="Arial"/>
          <w:b/>
          <w:bCs/>
          <w:sz w:val="24"/>
          <w:szCs w:val="24"/>
        </w:rPr>
        <w:t>незаключение</w:t>
      </w:r>
      <w:proofErr w:type="spellEnd"/>
      <w:r w:rsidRPr="0010052F">
        <w:rPr>
          <w:rFonts w:ascii="Arial" w:hAnsi="Arial" w:cs="Arial"/>
          <w:b/>
          <w:bCs/>
          <w:sz w:val="24"/>
          <w:szCs w:val="24"/>
        </w:rPr>
        <w:t>, расторжение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договора о целевом обучении, отказ от заключения договора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 целевом обучении, освобождение сторон договора о целевом</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обучении от исполнения (от ответственности за неисполнение)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обязательств по договору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 xml:space="preserve">1. Расторжение, </w:t>
      </w:r>
      <w:proofErr w:type="spellStart"/>
      <w:r w:rsidRPr="0010052F">
        <w:rPr>
          <w:rFonts w:ascii="Arial" w:hAnsi="Arial" w:cs="Arial"/>
          <w:b/>
          <w:bCs/>
          <w:sz w:val="24"/>
          <w:szCs w:val="24"/>
        </w:rPr>
        <w:t>незаключение</w:t>
      </w:r>
      <w:proofErr w:type="spellEnd"/>
      <w:r w:rsidRPr="0010052F">
        <w:rPr>
          <w:rFonts w:ascii="Arial" w:hAnsi="Arial" w:cs="Arial"/>
          <w:b/>
          <w:bCs/>
          <w:sz w:val="24"/>
          <w:szCs w:val="24"/>
        </w:rPr>
        <w:t xml:space="preserve"> договора о целевом обучении,</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приостановление и возобновление исполнения обязательств</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по договору о целевом обучении по обстоятельствам,</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препятствующим освоению образовательной программы</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или осуществлению трудовой деятельности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16" w:name="Par196"/>
      <w:bookmarkEnd w:id="16"/>
      <w:r w:rsidRPr="0010052F">
        <w:rPr>
          <w:rFonts w:ascii="Arial" w:hAnsi="Arial" w:cs="Arial"/>
          <w:sz w:val="24"/>
          <w:szCs w:val="24"/>
        </w:rPr>
        <w:t xml:space="preserve">34. Гражданин имеет право на освобождение от ответственности за неисполнение обязательств по договору о целевом обучении в порядке, предусмотренном </w:t>
      </w:r>
      <w:hyperlink w:anchor="Par201" w:history="1">
        <w:r w:rsidRPr="0010052F">
          <w:rPr>
            <w:rFonts w:ascii="Arial" w:hAnsi="Arial" w:cs="Arial"/>
            <w:color w:val="0000FF"/>
            <w:sz w:val="24"/>
            <w:szCs w:val="24"/>
          </w:rPr>
          <w:t>пунктом 35</w:t>
        </w:r>
      </w:hyperlink>
      <w:r w:rsidRPr="0010052F">
        <w:rPr>
          <w:rFonts w:ascii="Arial" w:hAnsi="Arial" w:cs="Arial"/>
          <w:sz w:val="24"/>
          <w:szCs w:val="24"/>
        </w:rPr>
        <w:t xml:space="preserve"> настоящего Положения, при наличии одного из следующих оснований, имеющих место в период до завершения освоения гражданином образовательной программы: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гражданин осуществляет уход за сыном, дочерью, родителем (усыновителем), супругом (супругой), которые признаны ребенком-инвалидом, инвалидом I группы (далее - подопечный-инвалид), или постоянный уход за родителем (усыновителем), супругом (супругой), родным братом, родной сестрой, дедушкой, бабушкой, которые не находятся на полном государственном обеспечении и нуждаются по состоянию здоровья в постоянном уходе (помощи, надзоре) в соответствии с заключением федерального учреждения медико-социальной экспертизы по месту их жительства (далее - подопечный, нуждающийся в постоянном уходе), отсутствуют другие лица, обязанные по закону содержать подопечного, нуждающегося в постоянном уходе, уход за подопечным-инвалидом или подопечным, нуждающимся в постоянном уходе, осуществляется в месте, отличном от места освоения гражданином образовательной программы по очной и (или) очно-заочной форме обучения, необходимость осуществления указанного ухода возникла после подачи заявки или условия осуществления указанного ухода изменились после подачи заявки;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супруг (супруга) гражданина является военнослужащим (за исключением военнослужащих, проходящих военную службу по призыву или мобилизации) и проходит военную службу в месте, отличном от места освоения гражданином образовательной программы по очной и (или) очно-заочной форме обучения, прохождение военной службы супругом (супругой) гражданина началось после подачи заявки или место прохождения военной службы супругом (супругой) гражданина изменилось после подачи заявки;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после подачи заявки гражданин признан инвалидом I или II группы;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7" w:name="Par200"/>
      <w:bookmarkEnd w:id="17"/>
      <w:r w:rsidRPr="0010052F">
        <w:rPr>
          <w:rFonts w:ascii="Arial" w:hAnsi="Arial" w:cs="Arial"/>
          <w:sz w:val="24"/>
          <w:szCs w:val="24"/>
        </w:rPr>
        <w:t>г) после подачи заявки выявлено несоответствие гражданина требованиям, установленным законодательством Российской Федерации для освоения образовательной программы, и (или) неустранимое несоответствие гражданина требованиям, установленным законодательством Российской Федерации для осуществления трудовой деятельности (в том числе наличие у гражданина медицинских противопоказаний, судимости, отказ в допуске к государственной тайне).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8" w:name="Par201"/>
      <w:bookmarkEnd w:id="18"/>
      <w:r w:rsidRPr="0010052F">
        <w:rPr>
          <w:rFonts w:ascii="Arial" w:hAnsi="Arial" w:cs="Arial"/>
          <w:sz w:val="24"/>
          <w:szCs w:val="24"/>
        </w:rPr>
        <w:t xml:space="preserve">35. При наличии основания, указанного в </w:t>
      </w:r>
      <w:hyperlink w:anchor="Par196" w:history="1">
        <w:r w:rsidRPr="0010052F">
          <w:rPr>
            <w:rFonts w:ascii="Arial" w:hAnsi="Arial" w:cs="Arial"/>
            <w:color w:val="0000FF"/>
            <w:sz w:val="24"/>
            <w:szCs w:val="24"/>
          </w:rPr>
          <w:t>пункте 34</w:t>
        </w:r>
      </w:hyperlink>
      <w:r w:rsidRPr="0010052F">
        <w:rPr>
          <w:rFonts w:ascii="Arial" w:hAnsi="Arial" w:cs="Arial"/>
          <w:sz w:val="24"/>
          <w:szCs w:val="24"/>
        </w:rPr>
        <w:t xml:space="preserve"> настоящего Положения, гражданин вправе направить заказчику уведомление о наличии такого основания с приложением подтверждающего документа (документов), за исключением случая, указанного в </w:t>
      </w:r>
      <w:hyperlink w:anchor="Par202" w:history="1">
        <w:r w:rsidRPr="0010052F">
          <w:rPr>
            <w:rFonts w:ascii="Arial" w:hAnsi="Arial" w:cs="Arial"/>
            <w:color w:val="0000FF"/>
            <w:sz w:val="24"/>
            <w:szCs w:val="24"/>
          </w:rPr>
          <w:t>абзаце втором</w:t>
        </w:r>
      </w:hyperlink>
      <w:r w:rsidRPr="0010052F">
        <w:rPr>
          <w:rFonts w:ascii="Arial" w:hAnsi="Arial" w:cs="Arial"/>
          <w:sz w:val="24"/>
          <w:szCs w:val="24"/>
        </w:rPr>
        <w:t xml:space="preserve"> настоящего пункта.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19" w:name="Par202"/>
      <w:bookmarkEnd w:id="19"/>
      <w:r w:rsidRPr="0010052F">
        <w:rPr>
          <w:rFonts w:ascii="Arial" w:hAnsi="Arial" w:cs="Arial"/>
          <w:sz w:val="24"/>
          <w:szCs w:val="24"/>
        </w:rPr>
        <w:t xml:space="preserve">В случае если информация о несоответствии, указанном в </w:t>
      </w:r>
      <w:hyperlink w:anchor="Par200" w:history="1">
        <w:r w:rsidRPr="0010052F">
          <w:rPr>
            <w:rFonts w:ascii="Arial" w:hAnsi="Arial" w:cs="Arial"/>
            <w:color w:val="0000FF"/>
            <w:sz w:val="24"/>
            <w:szCs w:val="24"/>
          </w:rPr>
          <w:t>подпункте "г" пункта 34</w:t>
        </w:r>
      </w:hyperlink>
      <w:r w:rsidRPr="0010052F">
        <w:rPr>
          <w:rFonts w:ascii="Arial" w:hAnsi="Arial" w:cs="Arial"/>
          <w:sz w:val="24"/>
          <w:szCs w:val="24"/>
        </w:rPr>
        <w:t xml:space="preserve"> настоящего Положения, получена заказчиком, он не позднее 10 рабочих дней после получения информации направляет гражданину уведомление о таком несоответствии.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Договор о целевом обучении считается расторгнутым со дня получения заказчиком или гражданином уведомления,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на момент получения заказчиком или гражданином уведомления, указанного в </w:t>
      </w:r>
      <w:hyperlink w:anchor="Par201" w:history="1">
        <w:r w:rsidRPr="0010052F">
          <w:rPr>
            <w:rFonts w:ascii="Arial" w:hAnsi="Arial" w:cs="Arial"/>
            <w:color w:val="0000FF"/>
            <w:sz w:val="24"/>
            <w:szCs w:val="24"/>
          </w:rPr>
          <w:t>абзаце первом</w:t>
        </w:r>
      </w:hyperlink>
      <w:r w:rsidRPr="0010052F">
        <w:rPr>
          <w:rFonts w:ascii="Arial" w:hAnsi="Arial" w:cs="Arial"/>
          <w:sz w:val="24"/>
          <w:szCs w:val="24"/>
        </w:rPr>
        <w:t xml:space="preserve"> или </w:t>
      </w:r>
      <w:hyperlink w:anchor="Par202" w:history="1">
        <w:r w:rsidRPr="0010052F">
          <w:rPr>
            <w:rFonts w:ascii="Arial" w:hAnsi="Arial" w:cs="Arial"/>
            <w:color w:val="0000FF"/>
            <w:sz w:val="24"/>
            <w:szCs w:val="24"/>
          </w:rPr>
          <w:t>втором настоящего пункта</w:t>
        </w:r>
      </w:hyperlink>
      <w:r w:rsidRPr="0010052F">
        <w:rPr>
          <w:rFonts w:ascii="Arial" w:hAnsi="Arial" w:cs="Arial"/>
          <w:sz w:val="24"/>
          <w:szCs w:val="24"/>
        </w:rPr>
        <w:t xml:space="preserve">, договор о целевом обучении не заключен, гражданин и заказчик освобождаются от ответственности за </w:t>
      </w:r>
      <w:proofErr w:type="spellStart"/>
      <w:r w:rsidRPr="0010052F">
        <w:rPr>
          <w:rFonts w:ascii="Arial" w:hAnsi="Arial" w:cs="Arial"/>
          <w:sz w:val="24"/>
          <w:szCs w:val="24"/>
        </w:rPr>
        <w:t>незаключение</w:t>
      </w:r>
      <w:proofErr w:type="spellEnd"/>
      <w:r w:rsidRPr="0010052F">
        <w:rPr>
          <w:rFonts w:ascii="Arial" w:hAnsi="Arial" w:cs="Arial"/>
          <w:sz w:val="24"/>
          <w:szCs w:val="24"/>
        </w:rPr>
        <w:t xml:space="preserve">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0" w:name="Par205"/>
      <w:bookmarkEnd w:id="20"/>
      <w:r w:rsidRPr="0010052F">
        <w:rPr>
          <w:rFonts w:ascii="Arial" w:hAnsi="Arial" w:cs="Arial"/>
          <w:sz w:val="24"/>
          <w:szCs w:val="24"/>
        </w:rPr>
        <w:t xml:space="preserve">36. Гражданин имеет право на приостановление исполнения обязательств по договору о целевом обучении или на освобождение от ответственности за неисполнение обязательств по договору о целевом обучении в порядке, установленном </w:t>
      </w:r>
      <w:hyperlink w:anchor="Par215" w:history="1">
        <w:r w:rsidRPr="0010052F">
          <w:rPr>
            <w:rFonts w:ascii="Arial" w:hAnsi="Arial" w:cs="Arial"/>
            <w:color w:val="0000FF"/>
            <w:sz w:val="24"/>
            <w:szCs w:val="24"/>
          </w:rPr>
          <w:t>пунктами 38</w:t>
        </w:r>
      </w:hyperlink>
      <w:r w:rsidRPr="0010052F">
        <w:rPr>
          <w:rFonts w:ascii="Arial" w:hAnsi="Arial" w:cs="Arial"/>
          <w:sz w:val="24"/>
          <w:szCs w:val="24"/>
        </w:rPr>
        <w:t xml:space="preserve"> и </w:t>
      </w:r>
      <w:hyperlink w:anchor="Par221" w:history="1">
        <w:r w:rsidRPr="0010052F">
          <w:rPr>
            <w:rFonts w:ascii="Arial" w:hAnsi="Arial" w:cs="Arial"/>
            <w:color w:val="0000FF"/>
            <w:sz w:val="24"/>
            <w:szCs w:val="24"/>
          </w:rPr>
          <w:t>39</w:t>
        </w:r>
      </w:hyperlink>
      <w:r w:rsidRPr="0010052F">
        <w:rPr>
          <w:rFonts w:ascii="Arial" w:hAnsi="Arial" w:cs="Arial"/>
          <w:sz w:val="24"/>
          <w:szCs w:val="24"/>
        </w:rPr>
        <w:t xml:space="preserve"> настоящего Положения, при наличии одного из следующих оснований, имеющих место в период после завершения освоения гражданином образовательной программы: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1" w:name="Par206"/>
      <w:bookmarkEnd w:id="21"/>
      <w:r w:rsidRPr="0010052F">
        <w:rPr>
          <w:rFonts w:ascii="Arial" w:hAnsi="Arial" w:cs="Arial"/>
          <w:sz w:val="24"/>
          <w:szCs w:val="24"/>
        </w:rPr>
        <w:t>а) гражданин осуществляет уход за подопечным-инвалидом или за подопечным, нуждающимся в постоянном уходе, отсутствуют другие лица, обязанные по закону содержать подопечного, нуждающегося в постоянном уходе, уход за подопечным-инвалидом или подопечным, нуждающимся в постоянном уходе, осуществляется в месте, отличном от места осуществления трудовой деятельности, необходимость осуществления указанного ухода возникла после подачи заявки или условия осуществления указанного ухода изменились после подачи заявки;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супруг (супруга) гражданина является военнослужащим (за исключением военнослужащих, проходящих военную службу по призыву или мобилизации) и проходит военную службу в месте, отличном от места осуществления трудовой деятельности гражданином, прохождение военной службы супругом (супругой) гражданина началось после подачи заявки или место прохождения военной службы супругом (супругой) гражданина изменилось после подачи заявки;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2" w:name="Par208"/>
      <w:bookmarkEnd w:id="22"/>
      <w:r w:rsidRPr="0010052F">
        <w:rPr>
          <w:rFonts w:ascii="Arial" w:hAnsi="Arial" w:cs="Arial"/>
          <w:sz w:val="24"/>
          <w:szCs w:val="24"/>
        </w:rPr>
        <w:t>в) после подачи заявки гражданин признан инвалидом I или II группы;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3" w:name="Par209"/>
      <w:bookmarkEnd w:id="23"/>
      <w:r w:rsidRPr="0010052F">
        <w:rPr>
          <w:rFonts w:ascii="Arial" w:hAnsi="Arial" w:cs="Arial"/>
          <w:sz w:val="24"/>
          <w:szCs w:val="24"/>
        </w:rPr>
        <w:t>г) после подачи заявки выявлено несоответствие гражданина требованиям, установленным законодательством Российской Федерации для осуществления трудовой деятельности (в том числе наличие у гражданина медицинских противопоказаний, судимости, отказ в допуске к государственной тайне);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4" w:name="Par210"/>
      <w:bookmarkEnd w:id="24"/>
      <w:r w:rsidRPr="0010052F">
        <w:rPr>
          <w:rFonts w:ascii="Arial" w:hAnsi="Arial" w:cs="Arial"/>
          <w:sz w:val="24"/>
          <w:szCs w:val="24"/>
        </w:rPr>
        <w:t>д) беременность и (или) роды;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е) осуществление гражданином ухода за ребенком до достижения им возраста 3 лет;</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5" w:name="Par212"/>
      <w:bookmarkEnd w:id="25"/>
      <w:r w:rsidRPr="0010052F">
        <w:rPr>
          <w:rFonts w:ascii="Arial" w:hAnsi="Arial" w:cs="Arial"/>
          <w:sz w:val="24"/>
          <w:szCs w:val="24"/>
        </w:rPr>
        <w:t>ж) временная нетрудоспособность гражданина, длящаяся более одного месяца.</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bookmarkStart w:id="26" w:name="Par213"/>
      <w:bookmarkEnd w:id="26"/>
      <w:r w:rsidRPr="0010052F">
        <w:rPr>
          <w:rFonts w:ascii="Arial" w:hAnsi="Arial" w:cs="Arial"/>
          <w:sz w:val="24"/>
          <w:szCs w:val="24"/>
        </w:rPr>
        <w:t xml:space="preserve">37. При наличии одного из оснований, указанных в </w:t>
      </w:r>
      <w:hyperlink w:anchor="Par206" w:history="1">
        <w:r w:rsidRPr="0010052F">
          <w:rPr>
            <w:rFonts w:ascii="Arial" w:hAnsi="Arial" w:cs="Arial"/>
            <w:color w:val="0000FF"/>
            <w:sz w:val="24"/>
            <w:szCs w:val="24"/>
          </w:rPr>
          <w:t>подпунктах "а"</w:t>
        </w:r>
      </w:hyperlink>
      <w:r w:rsidRPr="0010052F">
        <w:rPr>
          <w:rFonts w:ascii="Arial" w:hAnsi="Arial" w:cs="Arial"/>
          <w:sz w:val="24"/>
          <w:szCs w:val="24"/>
        </w:rPr>
        <w:t xml:space="preserve"> - </w:t>
      </w:r>
      <w:hyperlink w:anchor="Par208" w:history="1">
        <w:r w:rsidRPr="0010052F">
          <w:rPr>
            <w:rFonts w:ascii="Arial" w:hAnsi="Arial" w:cs="Arial"/>
            <w:color w:val="0000FF"/>
            <w:sz w:val="24"/>
            <w:szCs w:val="24"/>
          </w:rPr>
          <w:t>"в"</w:t>
        </w:r>
      </w:hyperlink>
      <w:r w:rsidRPr="0010052F">
        <w:rPr>
          <w:rFonts w:ascii="Arial" w:hAnsi="Arial" w:cs="Arial"/>
          <w:sz w:val="24"/>
          <w:szCs w:val="24"/>
        </w:rPr>
        <w:t xml:space="preserve"> и </w:t>
      </w:r>
      <w:hyperlink w:anchor="Par210" w:history="1">
        <w:r w:rsidRPr="0010052F">
          <w:rPr>
            <w:rFonts w:ascii="Arial" w:hAnsi="Arial" w:cs="Arial"/>
            <w:color w:val="0000FF"/>
            <w:sz w:val="24"/>
            <w:szCs w:val="24"/>
          </w:rPr>
          <w:t>"д"</w:t>
        </w:r>
      </w:hyperlink>
      <w:r w:rsidRPr="0010052F">
        <w:rPr>
          <w:rFonts w:ascii="Arial" w:hAnsi="Arial" w:cs="Arial"/>
          <w:sz w:val="24"/>
          <w:szCs w:val="24"/>
        </w:rPr>
        <w:t xml:space="preserve"> - </w:t>
      </w:r>
      <w:hyperlink w:anchor="Par212" w:history="1">
        <w:r w:rsidRPr="0010052F">
          <w:rPr>
            <w:rFonts w:ascii="Arial" w:hAnsi="Arial" w:cs="Arial"/>
            <w:color w:val="0000FF"/>
            <w:sz w:val="24"/>
            <w:szCs w:val="24"/>
          </w:rPr>
          <w:t>"ж" пункта 36</w:t>
        </w:r>
      </w:hyperlink>
      <w:r w:rsidRPr="0010052F">
        <w:rPr>
          <w:rFonts w:ascii="Arial" w:hAnsi="Arial" w:cs="Arial"/>
          <w:sz w:val="24"/>
          <w:szCs w:val="24"/>
        </w:rPr>
        <w:t xml:space="preserve"> настоящего Положения, гражданин вправе направить заказчику уведомление о наличии указанного основания с приложением подтверждающего документа (документов).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7" w:name="Par214"/>
      <w:bookmarkEnd w:id="27"/>
      <w:r w:rsidRPr="0010052F">
        <w:rPr>
          <w:rFonts w:ascii="Arial" w:hAnsi="Arial" w:cs="Arial"/>
          <w:sz w:val="24"/>
          <w:szCs w:val="24"/>
        </w:rPr>
        <w:t xml:space="preserve">В случае если заказчиком получена информация о наличии основания, указанного в </w:t>
      </w:r>
      <w:hyperlink w:anchor="Par209" w:history="1">
        <w:r w:rsidRPr="0010052F">
          <w:rPr>
            <w:rFonts w:ascii="Arial" w:hAnsi="Arial" w:cs="Arial"/>
            <w:color w:val="0000FF"/>
            <w:sz w:val="24"/>
            <w:szCs w:val="24"/>
          </w:rPr>
          <w:t>подпункте "г" пункта 36</w:t>
        </w:r>
      </w:hyperlink>
      <w:r w:rsidRPr="0010052F">
        <w:rPr>
          <w:rFonts w:ascii="Arial" w:hAnsi="Arial" w:cs="Arial"/>
          <w:sz w:val="24"/>
          <w:szCs w:val="24"/>
        </w:rPr>
        <w:t xml:space="preserve"> настоящего Положения, он не позднее 10 рабочих дней после получения информации направляет гражданину уведомление о таком несоответствии.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8" w:name="Par215"/>
      <w:bookmarkEnd w:id="28"/>
      <w:r w:rsidRPr="0010052F">
        <w:rPr>
          <w:rFonts w:ascii="Arial" w:hAnsi="Arial" w:cs="Arial"/>
          <w:sz w:val="24"/>
          <w:szCs w:val="24"/>
        </w:rPr>
        <w:t xml:space="preserve">38. В случае если заказчик получил уведомление от гражданина о наличии одного из оснований, указанных в </w:t>
      </w:r>
      <w:hyperlink w:anchor="Par206" w:history="1">
        <w:r w:rsidRPr="0010052F">
          <w:rPr>
            <w:rFonts w:ascii="Arial" w:hAnsi="Arial" w:cs="Arial"/>
            <w:color w:val="0000FF"/>
            <w:sz w:val="24"/>
            <w:szCs w:val="24"/>
          </w:rPr>
          <w:t>подпунктах "а"</w:t>
        </w:r>
      </w:hyperlink>
      <w:r w:rsidRPr="0010052F">
        <w:rPr>
          <w:rFonts w:ascii="Arial" w:hAnsi="Arial" w:cs="Arial"/>
          <w:sz w:val="24"/>
          <w:szCs w:val="24"/>
        </w:rPr>
        <w:t xml:space="preserve"> - </w:t>
      </w:r>
      <w:hyperlink w:anchor="Par208" w:history="1">
        <w:r w:rsidRPr="0010052F">
          <w:rPr>
            <w:rFonts w:ascii="Arial" w:hAnsi="Arial" w:cs="Arial"/>
            <w:color w:val="0000FF"/>
            <w:sz w:val="24"/>
            <w:szCs w:val="24"/>
          </w:rPr>
          <w:t>"в"</w:t>
        </w:r>
      </w:hyperlink>
      <w:r w:rsidRPr="0010052F">
        <w:rPr>
          <w:rFonts w:ascii="Arial" w:hAnsi="Arial" w:cs="Arial"/>
          <w:sz w:val="24"/>
          <w:szCs w:val="24"/>
        </w:rPr>
        <w:t xml:space="preserve"> и </w:t>
      </w:r>
      <w:hyperlink w:anchor="Par210" w:history="1">
        <w:r w:rsidRPr="0010052F">
          <w:rPr>
            <w:rFonts w:ascii="Arial" w:hAnsi="Arial" w:cs="Arial"/>
            <w:color w:val="0000FF"/>
            <w:sz w:val="24"/>
            <w:szCs w:val="24"/>
          </w:rPr>
          <w:t>"д"</w:t>
        </w:r>
      </w:hyperlink>
      <w:r w:rsidRPr="0010052F">
        <w:rPr>
          <w:rFonts w:ascii="Arial" w:hAnsi="Arial" w:cs="Arial"/>
          <w:sz w:val="24"/>
          <w:szCs w:val="24"/>
        </w:rPr>
        <w:t xml:space="preserve"> - </w:t>
      </w:r>
      <w:hyperlink w:anchor="Par212" w:history="1">
        <w:r w:rsidRPr="0010052F">
          <w:rPr>
            <w:rFonts w:ascii="Arial" w:hAnsi="Arial" w:cs="Arial"/>
            <w:color w:val="0000FF"/>
            <w:sz w:val="24"/>
            <w:szCs w:val="24"/>
          </w:rPr>
          <w:t>"ж" пункта 36</w:t>
        </w:r>
      </w:hyperlink>
      <w:r w:rsidRPr="0010052F">
        <w:rPr>
          <w:rFonts w:ascii="Arial" w:hAnsi="Arial" w:cs="Arial"/>
          <w:sz w:val="24"/>
          <w:szCs w:val="24"/>
        </w:rPr>
        <w:t xml:space="preserve"> настоящего Положения, или информацию о наличии основания, указанного в </w:t>
      </w:r>
      <w:hyperlink w:anchor="Par209" w:history="1">
        <w:r w:rsidRPr="0010052F">
          <w:rPr>
            <w:rFonts w:ascii="Arial" w:hAnsi="Arial" w:cs="Arial"/>
            <w:color w:val="0000FF"/>
            <w:sz w:val="24"/>
            <w:szCs w:val="24"/>
          </w:rPr>
          <w:t>подпункте "г" пункта 36</w:t>
        </w:r>
      </w:hyperlink>
      <w:r w:rsidRPr="0010052F">
        <w:rPr>
          <w:rFonts w:ascii="Arial" w:hAnsi="Arial" w:cs="Arial"/>
          <w:sz w:val="24"/>
          <w:szCs w:val="24"/>
        </w:rPr>
        <w:t xml:space="preserve"> настоящего Положения, и указанное основание не может быть прекращено (устранено) в течение срока трудовой деятельности, договор о целевом обучении считается расторгнутым,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заказчик получил уведомление от гражданина о наличии одного из оснований, указанных в </w:t>
      </w:r>
      <w:hyperlink w:anchor="Par206" w:history="1">
        <w:r w:rsidRPr="0010052F">
          <w:rPr>
            <w:rFonts w:ascii="Arial" w:hAnsi="Arial" w:cs="Arial"/>
            <w:color w:val="0000FF"/>
            <w:sz w:val="24"/>
            <w:szCs w:val="24"/>
          </w:rPr>
          <w:t>подпунктах "а"</w:t>
        </w:r>
      </w:hyperlink>
      <w:r w:rsidRPr="0010052F">
        <w:rPr>
          <w:rFonts w:ascii="Arial" w:hAnsi="Arial" w:cs="Arial"/>
          <w:sz w:val="24"/>
          <w:szCs w:val="24"/>
        </w:rPr>
        <w:t xml:space="preserve"> - </w:t>
      </w:r>
      <w:hyperlink w:anchor="Par208" w:history="1">
        <w:r w:rsidRPr="0010052F">
          <w:rPr>
            <w:rFonts w:ascii="Arial" w:hAnsi="Arial" w:cs="Arial"/>
            <w:color w:val="0000FF"/>
            <w:sz w:val="24"/>
            <w:szCs w:val="24"/>
          </w:rPr>
          <w:t>"в"</w:t>
        </w:r>
      </w:hyperlink>
      <w:r w:rsidRPr="0010052F">
        <w:rPr>
          <w:rFonts w:ascii="Arial" w:hAnsi="Arial" w:cs="Arial"/>
          <w:sz w:val="24"/>
          <w:szCs w:val="24"/>
        </w:rPr>
        <w:t xml:space="preserve"> и </w:t>
      </w:r>
      <w:hyperlink w:anchor="Par210" w:history="1">
        <w:r w:rsidRPr="0010052F">
          <w:rPr>
            <w:rFonts w:ascii="Arial" w:hAnsi="Arial" w:cs="Arial"/>
            <w:color w:val="0000FF"/>
            <w:sz w:val="24"/>
            <w:szCs w:val="24"/>
          </w:rPr>
          <w:t>"д"</w:t>
        </w:r>
      </w:hyperlink>
      <w:r w:rsidRPr="0010052F">
        <w:rPr>
          <w:rFonts w:ascii="Arial" w:hAnsi="Arial" w:cs="Arial"/>
          <w:sz w:val="24"/>
          <w:szCs w:val="24"/>
        </w:rPr>
        <w:t xml:space="preserve"> - </w:t>
      </w:r>
      <w:hyperlink w:anchor="Par212" w:history="1">
        <w:r w:rsidRPr="0010052F">
          <w:rPr>
            <w:rFonts w:ascii="Arial" w:hAnsi="Arial" w:cs="Arial"/>
            <w:color w:val="0000FF"/>
            <w:sz w:val="24"/>
            <w:szCs w:val="24"/>
          </w:rPr>
          <w:t>"ж" пункта 36</w:t>
        </w:r>
      </w:hyperlink>
      <w:r w:rsidRPr="0010052F">
        <w:rPr>
          <w:rFonts w:ascii="Arial" w:hAnsi="Arial" w:cs="Arial"/>
          <w:sz w:val="24"/>
          <w:szCs w:val="24"/>
        </w:rPr>
        <w:t xml:space="preserve"> настоящего Положения, или информацию о наличии основания, указанного в </w:t>
      </w:r>
      <w:hyperlink w:anchor="Par209" w:history="1">
        <w:r w:rsidRPr="0010052F">
          <w:rPr>
            <w:rFonts w:ascii="Arial" w:hAnsi="Arial" w:cs="Arial"/>
            <w:color w:val="0000FF"/>
            <w:sz w:val="24"/>
            <w:szCs w:val="24"/>
          </w:rPr>
          <w:t>подпункте "г" пункта 36</w:t>
        </w:r>
      </w:hyperlink>
      <w:r w:rsidRPr="0010052F">
        <w:rPr>
          <w:rFonts w:ascii="Arial" w:hAnsi="Arial" w:cs="Arial"/>
          <w:sz w:val="24"/>
          <w:szCs w:val="24"/>
        </w:rPr>
        <w:t xml:space="preserve"> настоящего Положения, и указанное основание может быть прекращено (устранено) в течение срока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исполнение обязательств по договору о целевом обучении приостанавливается на один год со дня получения заказчиком уведомления, указанного в </w:t>
      </w:r>
      <w:hyperlink w:anchor="Par213" w:history="1">
        <w:r w:rsidRPr="0010052F">
          <w:rPr>
            <w:rFonts w:ascii="Arial" w:hAnsi="Arial" w:cs="Arial"/>
            <w:color w:val="0000FF"/>
            <w:sz w:val="24"/>
            <w:szCs w:val="24"/>
          </w:rPr>
          <w:t>абзаце первом пункта 37</w:t>
        </w:r>
      </w:hyperlink>
      <w:r w:rsidRPr="0010052F">
        <w:rPr>
          <w:rFonts w:ascii="Arial" w:hAnsi="Arial" w:cs="Arial"/>
          <w:sz w:val="24"/>
          <w:szCs w:val="24"/>
        </w:rPr>
        <w:t xml:space="preserve"> настоящего Положения, или информации, указанной в </w:t>
      </w:r>
      <w:hyperlink w:anchor="Par214" w:history="1">
        <w:r w:rsidRPr="0010052F">
          <w:rPr>
            <w:rFonts w:ascii="Arial" w:hAnsi="Arial" w:cs="Arial"/>
            <w:color w:val="0000FF"/>
            <w:sz w:val="24"/>
            <w:szCs w:val="24"/>
          </w:rPr>
          <w:t>абзаце втором пункта 37</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течение срока трудовой деятельности гражданин ежегодно направляет заказчику уведомление о наличии или прекращении (устранении) основания, указанного в </w:t>
      </w:r>
      <w:hyperlink w:anchor="Par215" w:history="1">
        <w:r w:rsidRPr="0010052F">
          <w:rPr>
            <w:rFonts w:ascii="Arial" w:hAnsi="Arial" w:cs="Arial"/>
            <w:color w:val="0000FF"/>
            <w:sz w:val="24"/>
            <w:szCs w:val="24"/>
          </w:rPr>
          <w:t>абзаце первом</w:t>
        </w:r>
      </w:hyperlink>
      <w:r w:rsidRPr="0010052F">
        <w:rPr>
          <w:rFonts w:ascii="Arial" w:hAnsi="Arial" w:cs="Arial"/>
          <w:sz w:val="24"/>
          <w:szCs w:val="24"/>
        </w:rPr>
        <w:t xml:space="preserve"> настоящего пункта, с приложением подтверждающего документа (документов);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прекращения (устранения) основания, а также в случае если гражданин в течение одного месяца после завершения очередного года со дня возникновения основания, указанного в </w:t>
      </w:r>
      <w:hyperlink w:anchor="Par215" w:history="1">
        <w:r w:rsidRPr="0010052F">
          <w:rPr>
            <w:rFonts w:ascii="Arial" w:hAnsi="Arial" w:cs="Arial"/>
            <w:color w:val="0000FF"/>
            <w:sz w:val="24"/>
            <w:szCs w:val="24"/>
          </w:rPr>
          <w:t>абзаце первом</w:t>
        </w:r>
      </w:hyperlink>
      <w:r w:rsidRPr="0010052F">
        <w:rPr>
          <w:rFonts w:ascii="Arial" w:hAnsi="Arial" w:cs="Arial"/>
          <w:sz w:val="24"/>
          <w:szCs w:val="24"/>
        </w:rPr>
        <w:t xml:space="preserve"> настоящего пункта, не уведомил заказчика о наличии такого основания, исполнение обязательств по договору о целевом обучении возобновляется и договор о целевом обучении действует до истечения срока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основание, указанное в </w:t>
      </w:r>
      <w:hyperlink w:anchor="Par205" w:history="1">
        <w:r w:rsidRPr="0010052F">
          <w:rPr>
            <w:rFonts w:ascii="Arial" w:hAnsi="Arial" w:cs="Arial"/>
            <w:color w:val="0000FF"/>
            <w:sz w:val="24"/>
            <w:szCs w:val="24"/>
          </w:rPr>
          <w:t>пункте 36</w:t>
        </w:r>
      </w:hyperlink>
      <w:r w:rsidRPr="0010052F">
        <w:rPr>
          <w:rFonts w:ascii="Arial" w:hAnsi="Arial" w:cs="Arial"/>
          <w:sz w:val="24"/>
          <w:szCs w:val="24"/>
        </w:rPr>
        <w:t xml:space="preserve"> настоящего Положения, не прекращено (не устранено) до истечения срока трудовой деятельности, договор о целевом обучении считается расторгнутым и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29" w:name="Par221"/>
      <w:bookmarkEnd w:id="29"/>
      <w:r w:rsidRPr="0010052F">
        <w:rPr>
          <w:rFonts w:ascii="Arial" w:hAnsi="Arial" w:cs="Arial"/>
          <w:sz w:val="24"/>
          <w:szCs w:val="24"/>
        </w:rPr>
        <w:t xml:space="preserve">39. По основаниям, указанным в </w:t>
      </w:r>
      <w:hyperlink w:anchor="Par210" w:history="1">
        <w:r w:rsidRPr="0010052F">
          <w:rPr>
            <w:rFonts w:ascii="Arial" w:hAnsi="Arial" w:cs="Arial"/>
            <w:color w:val="0000FF"/>
            <w:sz w:val="24"/>
            <w:szCs w:val="24"/>
          </w:rPr>
          <w:t>подпунктах "д"</w:t>
        </w:r>
      </w:hyperlink>
      <w:r w:rsidRPr="0010052F">
        <w:rPr>
          <w:rFonts w:ascii="Arial" w:hAnsi="Arial" w:cs="Arial"/>
          <w:sz w:val="24"/>
          <w:szCs w:val="24"/>
        </w:rPr>
        <w:t xml:space="preserve"> - </w:t>
      </w:r>
      <w:hyperlink w:anchor="Par212" w:history="1">
        <w:r w:rsidRPr="0010052F">
          <w:rPr>
            <w:rFonts w:ascii="Arial" w:hAnsi="Arial" w:cs="Arial"/>
            <w:color w:val="0000FF"/>
            <w:sz w:val="24"/>
            <w:szCs w:val="24"/>
          </w:rPr>
          <w:t>"ж" пункта 36</w:t>
        </w:r>
      </w:hyperlink>
      <w:r w:rsidRPr="0010052F">
        <w:rPr>
          <w:rFonts w:ascii="Arial" w:hAnsi="Arial" w:cs="Arial"/>
          <w:sz w:val="24"/>
          <w:szCs w:val="24"/>
        </w:rPr>
        <w:t xml:space="preserve"> настоящего Положения, исполнение обязательств по договору о целевом обучении приостанавливается на период отпуска по беременности и родам (при отсутствии указанного отпуска - на период, соответствующий длительности указанного отпуска, предоставляемого в соответствующем случае), на период ухода за ребенком до достижения им возраста 3 лет, временной нетрудоспособности гражданина.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Приостановление исполнения обязательств по договору о целевом обучении по указанному основанию не осуществляется, если отпуск по беременности и родам, отпуск по уходу за ребенком до достижения им возраста 3 лет предоставляются по месту осуществления трудовой деятельности, установленному договором о целевом обучении, или временная нетрудоспособность гражданина возникла в период осуществления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0" w:name="Par223"/>
      <w:bookmarkEnd w:id="30"/>
      <w:r w:rsidRPr="0010052F">
        <w:rPr>
          <w:rFonts w:ascii="Arial" w:hAnsi="Arial" w:cs="Arial"/>
          <w:sz w:val="24"/>
          <w:szCs w:val="24"/>
        </w:rPr>
        <w:t>40. В случае предоставления гражданину в период освоения образовательной программы академического отпуска, отпуска по беременности и родам, отпуска по уходу за ребенком до достижения им возраста 3 лет, в случае прохождения гражданином военной службы по мобилизации в период освоения образовательной программы исполнение обязательств по договору о целевом обучении приостанавливается на период соответствующего отпуска или прохождения военной службы по мобилизации.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41. Гражданин не позднее 10 рабочих дней после предоставления ему отпуска, указанного в </w:t>
      </w:r>
      <w:hyperlink w:anchor="Par223" w:history="1">
        <w:r w:rsidRPr="0010052F">
          <w:rPr>
            <w:rFonts w:ascii="Arial" w:hAnsi="Arial" w:cs="Arial"/>
            <w:color w:val="0000FF"/>
            <w:sz w:val="24"/>
            <w:szCs w:val="24"/>
          </w:rPr>
          <w:t>пункте 40</w:t>
        </w:r>
      </w:hyperlink>
      <w:r w:rsidRPr="0010052F">
        <w:rPr>
          <w:rFonts w:ascii="Arial" w:hAnsi="Arial" w:cs="Arial"/>
          <w:sz w:val="24"/>
          <w:szCs w:val="24"/>
        </w:rPr>
        <w:t xml:space="preserve"> настоящего Положения, или после мобилизации его на военную службу направляет заказчику уведомление о предоставлении указанного отпуска или о прохождении военной службы по мобилизации с приложением подтверждающего документа (документов).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Не позднее 10 рабочих дней после завершения соответствующего отпуска или прохождения военной службы по мобилизации гражданин направляет заказчику уведомление о завершении соответствующего отпуска или военной службы. Исполнение обязательств по договору о целевом обучении возобновляется не позднее одного месяца со дня получения уведомления заказчиком.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1" w:name="Par226"/>
      <w:bookmarkEnd w:id="31"/>
      <w:r w:rsidRPr="0010052F">
        <w:rPr>
          <w:rFonts w:ascii="Arial" w:hAnsi="Arial" w:cs="Arial"/>
          <w:sz w:val="24"/>
          <w:szCs w:val="24"/>
        </w:rPr>
        <w:t xml:space="preserve">42. Исполнение обязательств по договору о целевом обучении приостанавливается при наличии одного из следующих оснований, имеющих место после завершения освоения образовательной программы, в порядке, установленном </w:t>
      </w:r>
      <w:hyperlink w:anchor="Par229" w:history="1">
        <w:r w:rsidRPr="0010052F">
          <w:rPr>
            <w:rFonts w:ascii="Arial" w:hAnsi="Arial" w:cs="Arial"/>
            <w:color w:val="0000FF"/>
            <w:sz w:val="24"/>
            <w:szCs w:val="24"/>
          </w:rPr>
          <w:t>пунктом 43</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прохождение гражданином военной службы по призыву, по контракту, по мобилизации;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прохождение гражданином альтернативной гражданской службы.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2" w:name="Par229"/>
      <w:bookmarkEnd w:id="32"/>
      <w:r w:rsidRPr="0010052F">
        <w:rPr>
          <w:rFonts w:ascii="Arial" w:hAnsi="Arial" w:cs="Arial"/>
          <w:sz w:val="24"/>
          <w:szCs w:val="24"/>
        </w:rPr>
        <w:t xml:space="preserve">43. В случае возникновения основания, указанного в </w:t>
      </w:r>
      <w:hyperlink w:anchor="Par226" w:history="1">
        <w:r w:rsidRPr="0010052F">
          <w:rPr>
            <w:rFonts w:ascii="Arial" w:hAnsi="Arial" w:cs="Arial"/>
            <w:color w:val="0000FF"/>
            <w:sz w:val="24"/>
            <w:szCs w:val="24"/>
          </w:rPr>
          <w:t>пункте 42</w:t>
        </w:r>
      </w:hyperlink>
      <w:r w:rsidRPr="0010052F">
        <w:rPr>
          <w:rFonts w:ascii="Arial" w:hAnsi="Arial" w:cs="Arial"/>
          <w:sz w:val="24"/>
          <w:szCs w:val="24"/>
        </w:rPr>
        <w:t xml:space="preserve"> настоящего Положения, гражданин не позднее 10 рабочих дней после возникновения такого основания направляет заказчику уведомление о наличии соответствующего основания с приложением подтверждающего документа (документов). Исполнение обязательств по договору о целевом обучении приостанавливается со дня получения заказчиком указанного уведомления до завершения периода действия указанного основания.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указанное основание не прекращено до истечения срока трудовой деятельности, договор о целевом обучении считается расторгнутым,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3" w:name="Par231"/>
      <w:bookmarkEnd w:id="33"/>
      <w:r w:rsidRPr="0010052F">
        <w:rPr>
          <w:rFonts w:ascii="Arial" w:hAnsi="Arial" w:cs="Arial"/>
          <w:sz w:val="24"/>
          <w:szCs w:val="24"/>
        </w:rPr>
        <w:t xml:space="preserve">44. Договор о целевом обучении считается расторгнутым или не заключается в порядке, установленном </w:t>
      </w:r>
      <w:hyperlink w:anchor="Par235" w:history="1">
        <w:r w:rsidRPr="0010052F">
          <w:rPr>
            <w:rFonts w:ascii="Arial" w:hAnsi="Arial" w:cs="Arial"/>
            <w:color w:val="0000FF"/>
            <w:sz w:val="24"/>
            <w:szCs w:val="24"/>
          </w:rPr>
          <w:t>пунктами 45</w:t>
        </w:r>
      </w:hyperlink>
      <w:r w:rsidRPr="0010052F">
        <w:rPr>
          <w:rFonts w:ascii="Arial" w:hAnsi="Arial" w:cs="Arial"/>
          <w:sz w:val="24"/>
          <w:szCs w:val="24"/>
        </w:rPr>
        <w:t xml:space="preserve"> и </w:t>
      </w:r>
      <w:hyperlink w:anchor="Par236" w:history="1">
        <w:r w:rsidRPr="0010052F">
          <w:rPr>
            <w:rFonts w:ascii="Arial" w:hAnsi="Arial" w:cs="Arial"/>
            <w:color w:val="0000FF"/>
            <w:sz w:val="24"/>
            <w:szCs w:val="24"/>
          </w:rPr>
          <w:t>46</w:t>
        </w:r>
      </w:hyperlink>
      <w:r w:rsidRPr="0010052F">
        <w:rPr>
          <w:rFonts w:ascii="Arial" w:hAnsi="Arial" w:cs="Arial"/>
          <w:sz w:val="24"/>
          <w:szCs w:val="24"/>
        </w:rPr>
        <w:t xml:space="preserve"> настоящего Положения, при наличии одного из следующих оснований, имеющих место до завершения освоения образовательной программы: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ликвидация организации, осуществляющей образовательную деятельность, в которой гражданин осваивал образовательную программу (в которую гражданин был принят для освоения образовательной программы);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аннулирование лицензии на осуществление образовательной деятельности по образовательной программе (далее - лицензия) организации, осуществляющей образовательную деятельность, в которой гражданин осваивает образовательную программу (в которую гражданин принят для освоения образовательной программы), приостановление действия лицензии указанной организации;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лишение организации, осуществляющей образовательную деятельность, в которой гражданин осваивает образовательную программу (в которую гражданин принят для освоения образовательной программы), государственной аккредитации по образовательной программе (если в договоре о целевом обучении установлена необходимость наличия государственной аккредитации образовательной программы).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4" w:name="Par235"/>
      <w:bookmarkEnd w:id="34"/>
      <w:r w:rsidRPr="0010052F">
        <w:rPr>
          <w:rFonts w:ascii="Arial" w:hAnsi="Arial" w:cs="Arial"/>
          <w:sz w:val="24"/>
          <w:szCs w:val="24"/>
        </w:rPr>
        <w:t xml:space="preserve">45. Организация, осуществляющая образовательную деятельность, в которой обучается гражданин, заключивший договор о целевом обучении, в течение 10 рабочих дней со дня возникновения основания, указанного в </w:t>
      </w:r>
      <w:hyperlink w:anchor="Par231" w:history="1">
        <w:r w:rsidRPr="0010052F">
          <w:rPr>
            <w:rFonts w:ascii="Arial" w:hAnsi="Arial" w:cs="Arial"/>
            <w:color w:val="0000FF"/>
            <w:sz w:val="24"/>
            <w:szCs w:val="24"/>
          </w:rPr>
          <w:t>пункте 44</w:t>
        </w:r>
      </w:hyperlink>
      <w:r w:rsidRPr="0010052F">
        <w:rPr>
          <w:rFonts w:ascii="Arial" w:hAnsi="Arial" w:cs="Arial"/>
          <w:sz w:val="24"/>
          <w:szCs w:val="24"/>
        </w:rPr>
        <w:t xml:space="preserve"> настоящего Положения, направляет заказчику уведомление о возникновении указанного основания с приложением подтверждающего документа (документов).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5" w:name="Par236"/>
      <w:bookmarkEnd w:id="35"/>
      <w:r w:rsidRPr="0010052F">
        <w:rPr>
          <w:rFonts w:ascii="Arial" w:hAnsi="Arial" w:cs="Arial"/>
          <w:sz w:val="24"/>
          <w:szCs w:val="24"/>
        </w:rPr>
        <w:t xml:space="preserve">46. При наличии основания, указанного в </w:t>
      </w:r>
      <w:hyperlink w:anchor="Par231" w:history="1">
        <w:r w:rsidRPr="0010052F">
          <w:rPr>
            <w:rFonts w:ascii="Arial" w:hAnsi="Arial" w:cs="Arial"/>
            <w:color w:val="0000FF"/>
            <w:sz w:val="24"/>
            <w:szCs w:val="24"/>
          </w:rPr>
          <w:t>пункте 44</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если гражданин переведен в организацию, осуществляющую образовательную деятельность, которая не указана в договоре о целевом обучении, заказчик вправе внести в договор о целевом обучении изменения, обеспечивающие указание этой организации в договоре о целевом обучении. В случае невнесения в договор о целевом обучении указанных изменений договор о целевом обучении считается расторгнутым со дня возникновения указанного основания,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если гражданин не переведен в другую организацию, осуществляющую образовательную деятельность, по независящим от него причинам, договор о целевом обучении считается расторгнутым со дня возникновения указанного основания,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если гражданин не переведен в другую организацию, осуществляющую образовательную деятельность, в связи с его отказом от перевода, договор о целевом обучении считается расторгнутым со дня возникновения указанного основания,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47. В случае если организация, индивидуальный предприниматель, являющиеся местом осуществления трудовой деятельности, прекратили осуществление вида (видов) экономической деятельности, в рамках которого гражданин должен осуществлять трудовую деятельность, или орган, организация, являющиеся местом осуществления трудовой деятельности, ликвидированы (за исключением упразднения органа с передачей его функций иному органу) (индивидуальный предприниматель прекратил деятельность):</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если орган, организация, индивидуальный предприниматель являются заказчиками и если: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указанное основание возникло до заключения договора о целевом обучении, - гражданин и заказчик освобождаются от ответственности за </w:t>
      </w:r>
      <w:proofErr w:type="spellStart"/>
      <w:r w:rsidRPr="0010052F">
        <w:rPr>
          <w:rFonts w:ascii="Arial" w:hAnsi="Arial" w:cs="Arial"/>
          <w:sz w:val="24"/>
          <w:szCs w:val="24"/>
        </w:rPr>
        <w:t>незаключение</w:t>
      </w:r>
      <w:proofErr w:type="spellEnd"/>
      <w:r w:rsidRPr="0010052F">
        <w:rPr>
          <w:rFonts w:ascii="Arial" w:hAnsi="Arial" w:cs="Arial"/>
          <w:sz w:val="24"/>
          <w:szCs w:val="24"/>
        </w:rPr>
        <w:t xml:space="preserve">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указанное основание возникло после заключения договора о целевом обучении, - договор о целевом обучении считается расторгнутым со дня ликвидации органа, организации или прекращения осуществления вида (видов) экономической деятельности организацией, индивидуальным предпринимателем и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если орган, организация, индивидуальный предприниматель не являются заказчиками, заказчик обеспечивает исполнение обязательств органа, организации, индивидуального предпринимателя по договору о целевом обучении (если орган, организация, индивидуальный предприниматель являются сторонами договора о целевом обучении) и трудоустройство гражданина у заказчика или в иной организации (у индивидуального предпринимателя).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48. В случае если исполнение обязательств по договору о целевом обучении приостановлено после завершения освоения гражданином образовательной программы, срок трудоустройства (если указанное приостановление осуществлено до заключения трудового договора или дополнительного соглашения к трудовому договору) или срок трудовой деятельности (если указанное приостановление осуществлено после заключения трудового договора или дополнительного соглашения к трудовому договору) продлевается на период указанного приостановления, за исключением случая, указанного в </w:t>
      </w:r>
      <w:hyperlink w:anchor="Par246" w:history="1">
        <w:r w:rsidRPr="0010052F">
          <w:rPr>
            <w:rFonts w:ascii="Arial" w:hAnsi="Arial" w:cs="Arial"/>
            <w:color w:val="0000FF"/>
            <w:sz w:val="24"/>
            <w:szCs w:val="24"/>
          </w:rPr>
          <w:t>абзаце втором</w:t>
        </w:r>
      </w:hyperlink>
      <w:r w:rsidRPr="0010052F">
        <w:rPr>
          <w:rFonts w:ascii="Arial" w:hAnsi="Arial" w:cs="Arial"/>
          <w:sz w:val="24"/>
          <w:szCs w:val="24"/>
        </w:rPr>
        <w:t xml:space="preserve"> настоящего пункта.</w:t>
      </w:r>
    </w:p>
    <w:p w:rsidR="0010052F" w:rsidRDefault="0010052F" w:rsidP="0010052F">
      <w:pPr>
        <w:autoSpaceDE w:val="0"/>
        <w:autoSpaceDN w:val="0"/>
        <w:adjustRightInd w:val="0"/>
        <w:spacing w:before="120" w:after="0" w:line="240" w:lineRule="auto"/>
        <w:jc w:val="both"/>
        <w:rPr>
          <w:rFonts w:ascii="Arial" w:hAnsi="Arial" w:cs="Arial"/>
          <w:sz w:val="24"/>
          <w:szCs w:val="24"/>
        </w:rPr>
      </w:pPr>
      <w:bookmarkStart w:id="36" w:name="Par246"/>
      <w:bookmarkEnd w:id="36"/>
      <w:r w:rsidRPr="0010052F">
        <w:rPr>
          <w:rFonts w:ascii="Arial" w:hAnsi="Arial" w:cs="Arial"/>
          <w:sz w:val="24"/>
          <w:szCs w:val="24"/>
        </w:rPr>
        <w:t>В случае прохождения гражданином военной службы по контракту, по мобилизации в период после завершения освоения образовательной программы срок трудовой деятельности не продлевается.</w:t>
      </w:r>
    </w:p>
    <w:p w:rsidR="0010052F" w:rsidRDefault="0010052F" w:rsidP="0010052F">
      <w:pPr>
        <w:autoSpaceDE w:val="0"/>
        <w:autoSpaceDN w:val="0"/>
        <w:adjustRightInd w:val="0"/>
        <w:spacing w:before="120" w:after="0" w:line="240" w:lineRule="auto"/>
        <w:jc w:val="both"/>
        <w:rPr>
          <w:rFonts w:ascii="Arial" w:hAnsi="Arial" w:cs="Arial"/>
          <w:sz w:val="24"/>
          <w:szCs w:val="24"/>
        </w:rPr>
      </w:pPr>
    </w:p>
    <w:p w:rsidR="0010052F" w:rsidRDefault="0010052F" w:rsidP="0010052F">
      <w:pPr>
        <w:autoSpaceDE w:val="0"/>
        <w:autoSpaceDN w:val="0"/>
        <w:adjustRightInd w:val="0"/>
        <w:spacing w:before="120" w:after="0" w:line="240" w:lineRule="auto"/>
        <w:jc w:val="both"/>
        <w:rPr>
          <w:rFonts w:ascii="Arial" w:hAnsi="Arial" w:cs="Arial"/>
          <w:sz w:val="24"/>
          <w:szCs w:val="24"/>
        </w:rPr>
      </w:pP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2. Расторжение договора о целевом обучении</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в связи с неисполнением обязательств гражданина,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в связи с отказом в трудоустройстве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49. Договор о целевом обучении считается расторгнутым в связи с неисполнением обязательств гражданина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гражданин отчислен из организации, осуществляющей образовательную деятельность, в которой он обучался в соответствии с договором о целевом обучении, до завершения освоения образовательной программы, - со дня указанного отчисления;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гражданин освоил образовательную программу и не заключил трудовой договор (дополнительное соглашение к трудовому договору) до истечения установленного срока трудоустройства либо заключил трудовой договор (дополнительное соглашение к трудовому договору) и не приступил к осуществлению трудовой деятельности, - со дня истечения срока трудоустройства;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гражданин освоил образовательную программу и не прошел аккредитацию специалиста, - со дня завершения срока, указанного в </w:t>
      </w:r>
      <w:hyperlink w:anchor="Par158" w:history="1">
        <w:r w:rsidRPr="0010052F">
          <w:rPr>
            <w:rFonts w:ascii="Arial" w:hAnsi="Arial" w:cs="Arial"/>
            <w:color w:val="0000FF"/>
            <w:sz w:val="24"/>
            <w:szCs w:val="24"/>
          </w:rPr>
          <w:t>абзаце втором пункта 26</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50. В случае если гражданин переведен на обучение с характеристиками обучения, которые не указаны в договоре о целевом обучении, договор о целевом обучении считается расторгнутым в связи с неисполнением обязательств гражданина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гражданин отчислен из организации, осуществляющей образовательную деятельность, в которой он обучался в соответствии с договором о целевом обучении, в порядке перевода в другую организацию, осуществляющую образовательную деятельность, на обучение с характеристиками обучения, не соответствующими договору о целевом обучении, - со дня указанного отчисления;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гражданин переведен внутри организации, осуществляющей образовательную деятельность, в которой он обучается в соответствии с договором о целевом обучении, на обучение с характеристиками обучения, не соответствующими договору о целевом обучении, - со дня перевода.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указанных в настоящем пункте случаях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51. В случае получения гражданином отказа в трудоустройстве договор о целевом обучении считается расторгнутым со дня завершения срока трудоустройства, гражданин освобождается от ответственности за неисполнение обязательств по договору о целевом обучении, заказчик несет ответственность за неисполнение обязательств по договору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3. Расторжение трудового договора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37" w:name="Par264"/>
      <w:bookmarkEnd w:id="37"/>
      <w:r w:rsidRPr="0010052F">
        <w:rPr>
          <w:rFonts w:ascii="Arial" w:hAnsi="Arial" w:cs="Arial"/>
          <w:sz w:val="24"/>
          <w:szCs w:val="24"/>
        </w:rPr>
        <w:t xml:space="preserve">52. В случае расторжения трудового договора, заключенного в соответствии с договором о целевом обучении, до истечения срока трудовой деятельности в соответствии с </w:t>
      </w:r>
      <w:hyperlink r:id="rId33" w:history="1">
        <w:r w:rsidRPr="0010052F">
          <w:rPr>
            <w:rFonts w:ascii="Arial" w:hAnsi="Arial" w:cs="Arial"/>
            <w:color w:val="0000FF"/>
            <w:sz w:val="24"/>
            <w:szCs w:val="24"/>
          </w:rPr>
          <w:t>пунктами 3</w:t>
        </w:r>
      </w:hyperlink>
      <w:r w:rsidRPr="0010052F">
        <w:rPr>
          <w:rFonts w:ascii="Arial" w:hAnsi="Arial" w:cs="Arial"/>
          <w:sz w:val="24"/>
          <w:szCs w:val="24"/>
        </w:rPr>
        <w:t xml:space="preserve">, </w:t>
      </w:r>
      <w:hyperlink r:id="rId34" w:history="1">
        <w:r w:rsidRPr="0010052F">
          <w:rPr>
            <w:rFonts w:ascii="Arial" w:hAnsi="Arial" w:cs="Arial"/>
            <w:color w:val="0000FF"/>
            <w:sz w:val="24"/>
            <w:szCs w:val="24"/>
          </w:rPr>
          <w:t>5</w:t>
        </w:r>
      </w:hyperlink>
      <w:r w:rsidRPr="0010052F">
        <w:rPr>
          <w:rFonts w:ascii="Arial" w:hAnsi="Arial" w:cs="Arial"/>
          <w:sz w:val="24"/>
          <w:szCs w:val="24"/>
        </w:rPr>
        <w:t xml:space="preserve"> - </w:t>
      </w:r>
      <w:hyperlink r:id="rId35" w:history="1">
        <w:r w:rsidRPr="0010052F">
          <w:rPr>
            <w:rFonts w:ascii="Arial" w:hAnsi="Arial" w:cs="Arial"/>
            <w:color w:val="0000FF"/>
            <w:sz w:val="24"/>
            <w:szCs w:val="24"/>
          </w:rPr>
          <w:t>11 части первой статьи 81</w:t>
        </w:r>
      </w:hyperlink>
      <w:r w:rsidRPr="0010052F">
        <w:rPr>
          <w:rFonts w:ascii="Arial" w:hAnsi="Arial" w:cs="Arial"/>
          <w:sz w:val="24"/>
          <w:szCs w:val="24"/>
        </w:rPr>
        <w:t xml:space="preserve">, </w:t>
      </w:r>
      <w:hyperlink r:id="rId36" w:history="1">
        <w:r w:rsidRPr="0010052F">
          <w:rPr>
            <w:rFonts w:ascii="Arial" w:hAnsi="Arial" w:cs="Arial"/>
            <w:color w:val="0000FF"/>
            <w:sz w:val="24"/>
            <w:szCs w:val="24"/>
          </w:rPr>
          <w:t>пунктами 1</w:t>
        </w:r>
      </w:hyperlink>
      <w:r w:rsidRPr="0010052F">
        <w:rPr>
          <w:rFonts w:ascii="Arial" w:hAnsi="Arial" w:cs="Arial"/>
          <w:sz w:val="24"/>
          <w:szCs w:val="24"/>
        </w:rPr>
        <w:t xml:space="preserve"> и </w:t>
      </w:r>
      <w:hyperlink r:id="rId37" w:history="1">
        <w:r w:rsidRPr="0010052F">
          <w:rPr>
            <w:rFonts w:ascii="Arial" w:hAnsi="Arial" w:cs="Arial"/>
            <w:color w:val="0000FF"/>
            <w:sz w:val="24"/>
            <w:szCs w:val="24"/>
          </w:rPr>
          <w:t>2 статьи 336</w:t>
        </w:r>
      </w:hyperlink>
      <w:r w:rsidRPr="0010052F">
        <w:rPr>
          <w:rFonts w:ascii="Arial" w:hAnsi="Arial" w:cs="Arial"/>
          <w:sz w:val="24"/>
          <w:szCs w:val="24"/>
        </w:rPr>
        <w:t xml:space="preserve">, </w:t>
      </w:r>
      <w:hyperlink r:id="rId38" w:history="1">
        <w:r w:rsidRPr="0010052F">
          <w:rPr>
            <w:rFonts w:ascii="Arial" w:hAnsi="Arial" w:cs="Arial"/>
            <w:color w:val="0000FF"/>
            <w:sz w:val="24"/>
            <w:szCs w:val="24"/>
          </w:rPr>
          <w:t>статьями 348.11</w:t>
        </w:r>
      </w:hyperlink>
      <w:r w:rsidRPr="0010052F">
        <w:rPr>
          <w:rFonts w:ascii="Arial" w:hAnsi="Arial" w:cs="Arial"/>
          <w:sz w:val="24"/>
          <w:szCs w:val="24"/>
        </w:rPr>
        <w:t xml:space="preserve"> и </w:t>
      </w:r>
      <w:hyperlink r:id="rId39" w:history="1">
        <w:r w:rsidRPr="0010052F">
          <w:rPr>
            <w:rFonts w:ascii="Arial" w:hAnsi="Arial" w:cs="Arial"/>
            <w:color w:val="0000FF"/>
            <w:sz w:val="24"/>
            <w:szCs w:val="24"/>
          </w:rPr>
          <w:t>348.11-1</w:t>
        </w:r>
      </w:hyperlink>
      <w:r w:rsidRPr="0010052F">
        <w:rPr>
          <w:rFonts w:ascii="Arial" w:hAnsi="Arial" w:cs="Arial"/>
          <w:sz w:val="24"/>
          <w:szCs w:val="24"/>
        </w:rPr>
        <w:t xml:space="preserve"> Трудового кодекса Российской Федерации, или по инициативе гражданина (по собственному желанию) в соответствии со </w:t>
      </w:r>
      <w:hyperlink r:id="rId40" w:history="1">
        <w:r w:rsidRPr="0010052F">
          <w:rPr>
            <w:rFonts w:ascii="Arial" w:hAnsi="Arial" w:cs="Arial"/>
            <w:color w:val="0000FF"/>
            <w:sz w:val="24"/>
            <w:szCs w:val="24"/>
          </w:rPr>
          <w:t>статьей 80</w:t>
        </w:r>
      </w:hyperlink>
      <w:r w:rsidRPr="0010052F">
        <w:rPr>
          <w:rFonts w:ascii="Arial" w:hAnsi="Arial" w:cs="Arial"/>
          <w:sz w:val="24"/>
          <w:szCs w:val="24"/>
        </w:rPr>
        <w:t xml:space="preserve"> Трудового кодекса Российской Федерации, или по соглашению сторон в соответствии со </w:t>
      </w:r>
      <w:hyperlink r:id="rId41" w:history="1">
        <w:r w:rsidRPr="0010052F">
          <w:rPr>
            <w:rFonts w:ascii="Arial" w:hAnsi="Arial" w:cs="Arial"/>
            <w:color w:val="0000FF"/>
            <w:sz w:val="24"/>
            <w:szCs w:val="24"/>
          </w:rPr>
          <w:t>статьей 78</w:t>
        </w:r>
      </w:hyperlink>
      <w:r w:rsidRPr="0010052F">
        <w:rPr>
          <w:rFonts w:ascii="Arial" w:hAnsi="Arial" w:cs="Arial"/>
          <w:sz w:val="24"/>
          <w:szCs w:val="24"/>
        </w:rPr>
        <w:t xml:space="preserve"> Трудового кодекса Российской Федерации (далее - расторжение предыдущего трудового договора) гражданин может в течение одного месяца со дня расторжения предыдущего трудового договора заключить по согласованию с заказчиком новый трудовой договор на условиях, установленных договором о целевом обучении (далее - новый трудовой договор).</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Срок трудовой деятельности продлевается на период, в течение которого гражданин не осуществлял трудовую деятельность после расторжения предыдущего трудового договора до заключения нового трудового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53. В случае </w:t>
      </w:r>
      <w:proofErr w:type="spellStart"/>
      <w:r w:rsidRPr="0010052F">
        <w:rPr>
          <w:rFonts w:ascii="Arial" w:hAnsi="Arial" w:cs="Arial"/>
          <w:sz w:val="24"/>
          <w:szCs w:val="24"/>
        </w:rPr>
        <w:t>незаключения</w:t>
      </w:r>
      <w:proofErr w:type="spellEnd"/>
      <w:r w:rsidRPr="0010052F">
        <w:rPr>
          <w:rFonts w:ascii="Arial" w:hAnsi="Arial" w:cs="Arial"/>
          <w:sz w:val="24"/>
          <w:szCs w:val="24"/>
        </w:rPr>
        <w:t xml:space="preserve"> нового трудового договора до истечения одного месяца со дня расторжения предыдущего трудового договора договор о целевом обучении считается расторгнутым со дня расторжения предыдущего трудового договора,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54. В случае расторжения трудового договора по основаниям, предусмотренным Трудовым </w:t>
      </w:r>
      <w:hyperlink r:id="rId42" w:history="1">
        <w:r w:rsidRPr="0010052F">
          <w:rPr>
            <w:rFonts w:ascii="Arial" w:hAnsi="Arial" w:cs="Arial"/>
            <w:color w:val="0000FF"/>
            <w:sz w:val="24"/>
            <w:szCs w:val="24"/>
          </w:rPr>
          <w:t>кодексом</w:t>
        </w:r>
      </w:hyperlink>
      <w:r w:rsidRPr="0010052F">
        <w:rPr>
          <w:rFonts w:ascii="Arial" w:hAnsi="Arial" w:cs="Arial"/>
          <w:sz w:val="24"/>
          <w:szCs w:val="24"/>
        </w:rPr>
        <w:t xml:space="preserve"> Российской Федерации и не указанным в </w:t>
      </w:r>
      <w:hyperlink w:anchor="Par264" w:history="1">
        <w:r w:rsidRPr="0010052F">
          <w:rPr>
            <w:rFonts w:ascii="Arial" w:hAnsi="Arial" w:cs="Arial"/>
            <w:color w:val="0000FF"/>
            <w:sz w:val="24"/>
            <w:szCs w:val="24"/>
          </w:rPr>
          <w:t>пункте 52</w:t>
        </w:r>
      </w:hyperlink>
      <w:r w:rsidRPr="0010052F">
        <w:rPr>
          <w:rFonts w:ascii="Arial" w:hAnsi="Arial" w:cs="Arial"/>
          <w:sz w:val="24"/>
          <w:szCs w:val="24"/>
        </w:rPr>
        <w:t xml:space="preserve"> настоящего Положения, до истечения срока трудовой деятельности договор о целевом обучении считается расторгнутым со дня расторжения трудового договора,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4. Расторжение договора о целевом обучении, односторонний</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отказ заказчика от исполнения обязательств по договору</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55. Договор о целевом обучении может быть расторгнут по соглашению сторон, за исключением договора о целевом обучении, заключенного с гражданином, принятым на целевое обучение в пределах квоты. При расторжении договора о целевом обучении по соглашению сторон исполнение сторонами обязательств прекращается, стороны освобождаются от ответственности за неисполнение обязательств по договору о целевом обучении. Соглашение о расторжении договора о целевом обучении заключается в порядке, соответствующем порядку заключения договора о целевом обучении, определенному </w:t>
      </w:r>
      <w:hyperlink w:anchor="Par105" w:history="1">
        <w:r w:rsidRPr="0010052F">
          <w:rPr>
            <w:rFonts w:ascii="Arial" w:hAnsi="Arial" w:cs="Arial"/>
            <w:color w:val="0000FF"/>
            <w:sz w:val="24"/>
            <w:szCs w:val="24"/>
          </w:rPr>
          <w:t>пунктом 21</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38" w:name="Par274"/>
      <w:bookmarkEnd w:id="38"/>
      <w:r w:rsidRPr="0010052F">
        <w:rPr>
          <w:rFonts w:ascii="Arial" w:hAnsi="Arial" w:cs="Arial"/>
          <w:sz w:val="24"/>
          <w:szCs w:val="24"/>
        </w:rPr>
        <w:t xml:space="preserve">56. В случае если гражданину не предоставлены меры поддержки в течение 3 месяцев со дня, когда такие меры должны были быть предоставлены, гражданин вправе досрочно расторгнуть договор о целевом обучении в одностороннем порядке в связи с </w:t>
      </w:r>
      <w:proofErr w:type="spellStart"/>
      <w:r w:rsidRPr="0010052F">
        <w:rPr>
          <w:rFonts w:ascii="Arial" w:hAnsi="Arial" w:cs="Arial"/>
          <w:sz w:val="24"/>
          <w:szCs w:val="24"/>
        </w:rPr>
        <w:t>непредоставлением</w:t>
      </w:r>
      <w:proofErr w:type="spellEnd"/>
      <w:r w:rsidRPr="0010052F">
        <w:rPr>
          <w:rFonts w:ascii="Arial" w:hAnsi="Arial" w:cs="Arial"/>
          <w:sz w:val="24"/>
          <w:szCs w:val="24"/>
        </w:rPr>
        <w:t xml:space="preserve"> ему мер поддержки.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Гражданин направляет заказчику уведомление о расторжении договора о целевом обучении с указанием причины расторжения договора о целевом обучении. Договор о целевом обучении считается расторгнутым со дня получения указанного уведомления, если иное не предусмотрено договором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Гражданин освобождается от ответственности за неисполнение обязательств по договору о целевом обучении, заказчик несет ответственность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57. В случае досрочного расторжения договора о целевом обучении гражданином или заказчиком в одностороннем порядке, за исключением случая, указанного в </w:t>
      </w:r>
      <w:hyperlink w:anchor="Par274" w:history="1">
        <w:r w:rsidRPr="0010052F">
          <w:rPr>
            <w:rFonts w:ascii="Arial" w:hAnsi="Arial" w:cs="Arial"/>
            <w:color w:val="0000FF"/>
            <w:sz w:val="24"/>
            <w:szCs w:val="24"/>
          </w:rPr>
          <w:t>пункте 56</w:t>
        </w:r>
      </w:hyperlink>
      <w:r w:rsidRPr="0010052F">
        <w:rPr>
          <w:rFonts w:ascii="Arial" w:hAnsi="Arial" w:cs="Arial"/>
          <w:sz w:val="24"/>
          <w:szCs w:val="24"/>
        </w:rPr>
        <w:t xml:space="preserve"> настоящего Положения, сторона договора о целевом обучении, расторгнувшая договор о целевом обучении, несет ответственность за неисполнение обязательств по договору о целевом обучении, иная сторона договора о целевом обучении освобождается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58. Гражданин может освоить образовательную программу в срок, отличный от срока ее освоения, установленного федеральным государственным образовательным стандартом, образовательным стандартом, федеральными государственными требованиями, требованиями, устанавливаемыми образовательными организациями высшего образования, на день заключения договора о целевом обучении (с учетом формы обучения и иных условий, установленных федеральным государственным образовательным стандартом, образовательным стандартом, федеральными государственными требованиями, требованиями, устанавливаемыми образовательными организациями высшего образования) (далее - установленный срок обучения), в случае предоставления гражданину академического отпуска, а также в иных случаях, установленных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гражданин не завершил освоение образовательной программы до истечения периода, который на 5 лет превышает установленный срок обучения, заказчик вправе в одностороннем порядке отказаться от исполнения обязательств по договору о целевом обучении. В случае такого отказа заказчик направляет гражданину уведомление об отказе от исполнения обязательств по договору о целевом обучении, договор о целевом обучении считается расторгнутым со дня получения гражданином указанного уведомления, стороны договора о целевом обучении освобождаются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5. Взаимодействие лиц в период действия договора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 целевом обучении, при расторжении договора о целевом</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обучении, приостановлении, возобновлении исполнения</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обязательств по договору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39" w:name="Par286"/>
      <w:bookmarkEnd w:id="39"/>
      <w:r w:rsidRPr="0010052F">
        <w:rPr>
          <w:rFonts w:ascii="Arial" w:hAnsi="Arial" w:cs="Arial"/>
          <w:sz w:val="24"/>
          <w:szCs w:val="24"/>
        </w:rPr>
        <w:t>59. Заказчик направляет гражданину, гражданин направляет заказчику уведомление о том, что договор о целевом обучении считается расторгнутым, уведомление о расторжении договора о целевом обучении в одностороннем порядке, приостановлении или возобновлении исполнения обязательств по договору о целевом обучении в месячный срок со дня расторжения договора о целевом обучении, приостановления или возобновления исполнения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Заказчик уведомляет о расторжении договора о целевом обучении, приостановлении или возобновлении исполнения обязательств по договору о целевом обучении организацию, осуществляющую образовательную деятельность, а также работодателя (если они являются сторонами договора о целевом обучении) в месячный срок со дня расторжения договора о целевом обучении, приостановления или возобновления исполнения обязательств по договору о целевом обучении либо в месячный срок после получения от гражданина уведомления, указанного в </w:t>
      </w:r>
      <w:hyperlink w:anchor="Par286" w:history="1">
        <w:r w:rsidRPr="0010052F">
          <w:rPr>
            <w:rFonts w:ascii="Arial" w:hAnsi="Arial" w:cs="Arial"/>
            <w:color w:val="0000FF"/>
            <w:sz w:val="24"/>
            <w:szCs w:val="24"/>
          </w:rPr>
          <w:t>абзаце первом</w:t>
        </w:r>
      </w:hyperlink>
      <w:r w:rsidRPr="0010052F">
        <w:rPr>
          <w:rFonts w:ascii="Arial" w:hAnsi="Arial" w:cs="Arial"/>
          <w:sz w:val="24"/>
          <w:szCs w:val="24"/>
        </w:rPr>
        <w:t xml:space="preserve"> настоящего пункта.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60. Уведомление заказчика гражданину формируется на цифровой платформе "Работа в России" и передается на единый портал (при наличии технической возможности) либо направляется заказчиком гражданину в письменном виде на бумажном носителе. Уведомление гражданина заказчику формируется на едином портале (при наличии технической возможности) и передается на цифровую платформу "Работа в России" либо направляется гражданином заказчику в письменном виде на бумажном носителе.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6. Замена стороны договора о целевом обучении, исключение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из договора о целевом обучении стороны договора о целевом</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обучении, переход прав и обязанностей сторон договора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61. Заказчик может быть заменен иным заказчиком на основании дополнительного соглашения, заключаемого между сторонами договора о целевом обучении и новым заказчиком.</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 xml:space="preserve">Заказчик, являющийся стороной договора о целевом обучении, заключенного с гражданином, принятым на целевое обучение в пределах квоты, может быть заменен только заказчиком, указанным в </w:t>
      </w:r>
      <w:hyperlink r:id="rId43" w:history="1">
        <w:r w:rsidRPr="0010052F">
          <w:rPr>
            <w:rFonts w:ascii="Arial" w:hAnsi="Arial" w:cs="Arial"/>
            <w:color w:val="0000FF"/>
            <w:sz w:val="24"/>
            <w:szCs w:val="24"/>
          </w:rPr>
          <w:t>части 1 статьи 71.1</w:t>
        </w:r>
      </w:hyperlink>
      <w:r w:rsidRPr="0010052F">
        <w:rPr>
          <w:rFonts w:ascii="Arial" w:hAnsi="Arial" w:cs="Arial"/>
          <w:sz w:val="24"/>
          <w:szCs w:val="24"/>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62. В случае если гражданин переведен из одной организации, осуществляющей образовательную деятельность, в другую и организация, осуществляющая образовательную деятельность, из которой переведен гражданин, является стороной договора о целевом обучении, указанная организация заменяется на организацию, в которую переведен гражданин, на основании дополнительного соглашения, заключаемого между сторонами договора о целевом обучении и организацией, в которую переведен гражданин.</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организация, осуществляющая образовательную деятельность, в которой обучается гражданин (в которую гражданин принят на обучение), не является стороной договора о целевом обучении, она может быть включена в число сторон договора о целевом обучении на основании дополнительного соглашения, заключаемого между сторонами договора о целевом обучении и указанной организацией.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63. Работодатель, являющийся стороной договора о целевом обучении, может быть исключен из числа сторон договора о целевом обучении на основании дополнительного соглашения, заключаемого между сторонами договора о целевом обучении. В указанном соглашении при необходимости устанавливается, что заказчик обеспечивает исполнение обязательств, которые были возложены на работодателя.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Работодатель, не являющийся стороной договора о целевом обучении, может быть включен в число сторон договора о целевом обучении на основании дополнительного соглашения, заключаемого между сторонами договора о целевом обучении и указанным работодателем.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64. В случае реорганизации органа или организации, являющихся сторонами договора о целевом обучении, права и обязанности соответствующей стороны договора о целевом обучении переходят к правопреемнику органа или организации в соответствии с Гражданским кодексом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 ликвидации органа с передачей его функций иному органу права и обязанности ликвидированного органа по договору о целевом обучении переходят к органу, которому переданы функции.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bookmarkStart w:id="40" w:name="Par304"/>
      <w:bookmarkEnd w:id="40"/>
      <w:r w:rsidRPr="0010052F">
        <w:rPr>
          <w:rFonts w:ascii="Arial" w:hAnsi="Arial" w:cs="Arial"/>
          <w:b/>
          <w:bCs/>
          <w:sz w:val="24"/>
          <w:szCs w:val="24"/>
        </w:rPr>
        <w:t>VI. Особенности приема на целевое обучение в пределах квоты</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по образовательным программам высшего образования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65. Заказчики из числа лиц, указанных в </w:t>
      </w:r>
      <w:hyperlink r:id="rId44" w:history="1">
        <w:r w:rsidRPr="0010052F">
          <w:rPr>
            <w:rFonts w:ascii="Arial" w:hAnsi="Arial" w:cs="Arial"/>
            <w:color w:val="0000FF"/>
            <w:sz w:val="24"/>
            <w:szCs w:val="24"/>
          </w:rPr>
          <w:t>части 1 статьи 71.1</w:t>
        </w:r>
      </w:hyperlink>
      <w:r w:rsidRPr="0010052F">
        <w:rPr>
          <w:rFonts w:ascii="Arial" w:hAnsi="Arial" w:cs="Arial"/>
          <w:sz w:val="24"/>
          <w:szCs w:val="24"/>
        </w:rPr>
        <w:t xml:space="preserve"> Федерального закона "Об образовании в Российской Федерации", размещают на цифровой платформе "Работа в России" предложения, адресованные гражданам, поступающим на целевое обучение в пределах квоты (далее - предложения по квоте) (за исключением случаев, указанных в </w:t>
      </w:r>
      <w:hyperlink w:anchor="Par48" w:history="1">
        <w:r w:rsidRPr="0010052F">
          <w:rPr>
            <w:rFonts w:ascii="Arial" w:hAnsi="Arial" w:cs="Arial"/>
            <w:color w:val="0000FF"/>
            <w:sz w:val="24"/>
            <w:szCs w:val="24"/>
          </w:rPr>
          <w:t>абзацах пятом</w:t>
        </w:r>
      </w:hyperlink>
      <w:r w:rsidRPr="0010052F">
        <w:rPr>
          <w:rFonts w:ascii="Arial" w:hAnsi="Arial" w:cs="Arial"/>
          <w:sz w:val="24"/>
          <w:szCs w:val="24"/>
        </w:rPr>
        <w:t xml:space="preserve"> и </w:t>
      </w:r>
      <w:hyperlink w:anchor="Par49" w:history="1">
        <w:r w:rsidRPr="0010052F">
          <w:rPr>
            <w:rFonts w:ascii="Arial" w:hAnsi="Arial" w:cs="Arial"/>
            <w:color w:val="0000FF"/>
            <w:sz w:val="24"/>
            <w:szCs w:val="24"/>
          </w:rPr>
          <w:t>шестом пункта 10</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66. В предложении по квоте указываются сведения о соответствии заказчика </w:t>
      </w:r>
      <w:hyperlink r:id="rId45" w:history="1">
        <w:r w:rsidRPr="0010052F">
          <w:rPr>
            <w:rFonts w:ascii="Arial" w:hAnsi="Arial" w:cs="Arial"/>
            <w:color w:val="0000FF"/>
            <w:sz w:val="24"/>
            <w:szCs w:val="24"/>
          </w:rPr>
          <w:t>части 1 статьи 71.1</w:t>
        </w:r>
      </w:hyperlink>
      <w:r w:rsidRPr="0010052F">
        <w:rPr>
          <w:rFonts w:ascii="Arial" w:hAnsi="Arial" w:cs="Arial"/>
          <w:sz w:val="24"/>
          <w:szCs w:val="24"/>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67. Граждане, поступающие на целевое обучение в пределах квоты, не позднее дня завершения приема документов от поступающих на целевое обучение в пределах квоты в принимающие организации, указанные в предложениях по квоте, подают в такие организации заявки, содержащие следующие сведения (далее - заявки по квоте):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сведения, подтверждающие соответствие гражданина требованиям, установленным </w:t>
      </w:r>
      <w:hyperlink w:anchor="Par120" w:history="1">
        <w:r w:rsidRPr="0010052F">
          <w:rPr>
            <w:rFonts w:ascii="Arial" w:hAnsi="Arial" w:cs="Arial"/>
            <w:color w:val="0000FF"/>
            <w:sz w:val="24"/>
            <w:szCs w:val="24"/>
          </w:rPr>
          <w:t>пунктом 23</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согласие на заключение договора о целевом обучении, в соответствии с которым гражданин дает обязательство в случае приема его на целевое обучение в пределах квоты заключить договор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если стороной договора о целевом обучении является орган и нормативным правовым актом предусмотрено заключение договора о целевом обучении между органом и гражданином на конкурсной основе, - сведения о положительном результате прохождения гражданином конкурса, проведенного указанным органом.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68. Гражданин может поступать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по программам </w:t>
      </w:r>
      <w:proofErr w:type="spellStart"/>
      <w:r w:rsidRPr="0010052F">
        <w:rPr>
          <w:rFonts w:ascii="Arial" w:hAnsi="Arial" w:cs="Arial"/>
          <w:sz w:val="24"/>
          <w:szCs w:val="24"/>
        </w:rPr>
        <w:t>бакалавриата</w:t>
      </w:r>
      <w:proofErr w:type="spellEnd"/>
      <w:r w:rsidRPr="0010052F">
        <w:rPr>
          <w:rFonts w:ascii="Arial" w:hAnsi="Arial" w:cs="Arial"/>
          <w:sz w:val="24"/>
          <w:szCs w:val="24"/>
        </w:rPr>
        <w:t xml:space="preserve">, программам </w:t>
      </w:r>
      <w:proofErr w:type="spellStart"/>
      <w:r w:rsidRPr="0010052F">
        <w:rPr>
          <w:rFonts w:ascii="Arial" w:hAnsi="Arial" w:cs="Arial"/>
          <w:sz w:val="24"/>
          <w:szCs w:val="24"/>
        </w:rPr>
        <w:t>специалитета</w:t>
      </w:r>
      <w:proofErr w:type="spellEnd"/>
      <w:r w:rsidRPr="0010052F">
        <w:rPr>
          <w:rFonts w:ascii="Arial" w:hAnsi="Arial" w:cs="Arial"/>
          <w:sz w:val="24"/>
          <w:szCs w:val="24"/>
        </w:rPr>
        <w:t xml:space="preserve"> - в одну принимающую организацию на одну образовательную программу в соответствии с одной заявкой;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иным образовательным программам высшего образования - в одну или несколько принимающих организаций на одну или несколько образовательных программ.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69. В случае подачи двух или более заявок по квоте для поступления на целевое обучение в одну принимающую организацию они должны быть поданы по различным специальностям, направлениям подготовки, научным специальностям. В случае подачи двух или более заявок по квоте по одной специальности, или одному направлению подготовки, или одной научной специальности они должны быть поданы для поступления на целевое обучение в различные принимающие организации.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70. При приеме на целевое обучение в пределах квоты принимающая организация формирует единый ранжированный список претендентов (в случае детализации целевой квоты посредством выделения квот в интересах конкретных заказчиков (далее - детализированные квоты) ранжированный список поступающих формируется на места каждой детализированной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71. В случае если число претендентов превышает количество мест, на которые должен осуществляться прием на целевое обучение в пределах квоты, принимающая организация проводит зачисление претендентов на конкурсной основе в соответствии с установленным количеством мест.</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72. В случае если число претендентов в соответствии с конкретным предложением по квоте превышает требуемое количество договоров о целевом обучении, указанное в предложении, принимающая организация зачисляет претендентов в количестве, не превышающем требуемого количества договоров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73. Сведения о зачислении претендентов, подавших заявления о приеме на целевое обучение в принимающие организации, передаются на цифровую платформу "Работа в России" из информационной системы, определяемой Министерством науки и высшего образования Российской Федерации (в 2024 году - из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(при наличии технической возможности), либо направляются принимающими организациями заказчикам в течение 3 рабочих дней после издания распорядительного акта о зачислении, но не позднее чем за один день до начала учебного года.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74. В период со дня, следующего за днем издания распорядительного акта о приеме гражданина на целевое обучение в пределах квоты, до дня начала учебного года включительно с указанным гражданином заключается договор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75. В случае если гражданин на момент завершения зачисления не является зачисленным на целевое обучение в пределах квоты в соответствии с характеристиками обучения, указанными в предложении (в том числе в случае зачисления не на целевое обучение в пределах квоты), договор о целевом обучении с гражданином не заключается.</w:t>
      </w:r>
    </w:p>
    <w:p w:rsidR="0010052F" w:rsidRPr="0010052F" w:rsidRDefault="0010052F" w:rsidP="0010052F">
      <w:pPr>
        <w:autoSpaceDE w:val="0"/>
        <w:autoSpaceDN w:val="0"/>
        <w:adjustRightInd w:val="0"/>
        <w:spacing w:before="200" w:after="0" w:line="240" w:lineRule="auto"/>
        <w:jc w:val="both"/>
        <w:rPr>
          <w:rFonts w:ascii="Arial" w:hAnsi="Arial" w:cs="Arial"/>
          <w:sz w:val="24"/>
          <w:szCs w:val="24"/>
        </w:rPr>
      </w:pPr>
      <w:r w:rsidRPr="0010052F">
        <w:rPr>
          <w:rFonts w:ascii="Arial" w:hAnsi="Arial" w:cs="Arial"/>
          <w:sz w:val="24"/>
          <w:szCs w:val="24"/>
        </w:rPr>
        <w:t>76. В случае если гражданин был зачислен на целевое обучение в пределах квоты и до начала учебного года исключен из числа зачисленных в принимающую организацию:</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принимающая организация в течение 5 рабочих дней после отзыва гражданином поданных документов информирует заказчика о том, что гражданин отозвал поданные документы;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гражданин и заказчик освобождаются от ответственности за </w:t>
      </w:r>
      <w:proofErr w:type="spellStart"/>
      <w:r w:rsidRPr="0010052F">
        <w:rPr>
          <w:rFonts w:ascii="Arial" w:hAnsi="Arial" w:cs="Arial"/>
          <w:sz w:val="24"/>
          <w:szCs w:val="24"/>
        </w:rPr>
        <w:t>незаключение</w:t>
      </w:r>
      <w:proofErr w:type="spellEnd"/>
      <w:r w:rsidRPr="0010052F">
        <w:rPr>
          <w:rFonts w:ascii="Arial" w:hAnsi="Arial" w:cs="Arial"/>
          <w:sz w:val="24"/>
          <w:szCs w:val="24"/>
        </w:rPr>
        <w:t xml:space="preserve"> договора о целевом обучении либо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77. В договоре о целевом обучении с гражданином, принятым на целевое обучение в пределах квоты, указываются следующие сведения (в дополнение к сведениям, указанным в </w:t>
      </w:r>
      <w:hyperlink w:anchor="Par131" w:history="1">
        <w:r w:rsidRPr="0010052F">
          <w:rPr>
            <w:rFonts w:ascii="Arial" w:hAnsi="Arial" w:cs="Arial"/>
            <w:color w:val="0000FF"/>
            <w:sz w:val="24"/>
            <w:szCs w:val="24"/>
          </w:rPr>
          <w:t>пункте 24</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сведения о том, что трудовая деятельность будет осуществляться на условиях полного рабочего дня (смены, недели) или на условиях неполного рабочего дня (смены, недели), составляющего не менее половины от установленного времени (объема) работы на условиях полного рабочего дня (смены, недели);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б) в случае если гражданин принят на целевое обучение в пределах квоты по программам </w:t>
      </w:r>
      <w:proofErr w:type="spellStart"/>
      <w:r w:rsidRPr="0010052F">
        <w:rPr>
          <w:rFonts w:ascii="Arial" w:hAnsi="Arial" w:cs="Arial"/>
          <w:sz w:val="24"/>
          <w:szCs w:val="24"/>
        </w:rPr>
        <w:t>бакалавриата</w:t>
      </w:r>
      <w:proofErr w:type="spellEnd"/>
      <w:r w:rsidRPr="0010052F">
        <w:rPr>
          <w:rFonts w:ascii="Arial" w:hAnsi="Arial" w:cs="Arial"/>
          <w:sz w:val="24"/>
          <w:szCs w:val="24"/>
        </w:rPr>
        <w:t xml:space="preserve">, программам </w:t>
      </w:r>
      <w:proofErr w:type="spellStart"/>
      <w:r w:rsidRPr="0010052F">
        <w:rPr>
          <w:rFonts w:ascii="Arial" w:hAnsi="Arial" w:cs="Arial"/>
          <w:sz w:val="24"/>
          <w:szCs w:val="24"/>
        </w:rPr>
        <w:t>специалитета</w:t>
      </w:r>
      <w:proofErr w:type="spellEnd"/>
      <w:r w:rsidRPr="0010052F">
        <w:rPr>
          <w:rFonts w:ascii="Arial" w:hAnsi="Arial" w:cs="Arial"/>
          <w:sz w:val="24"/>
          <w:szCs w:val="24"/>
        </w:rPr>
        <w:t xml:space="preserve">, - сведения о том, что в рамках мер поддержки гражданину предоставляются меры материального стимулирования в объеме не менее размера государственной академической стипендии, назначаемой в порядке, предусмотренном </w:t>
      </w:r>
      <w:hyperlink r:id="rId46" w:history="1">
        <w:r w:rsidRPr="0010052F">
          <w:rPr>
            <w:rFonts w:ascii="Arial" w:hAnsi="Arial" w:cs="Arial"/>
            <w:color w:val="0000FF"/>
            <w:sz w:val="24"/>
            <w:szCs w:val="24"/>
          </w:rPr>
          <w:t>частью 3 статьи 36</w:t>
        </w:r>
      </w:hyperlink>
      <w:r w:rsidRPr="0010052F">
        <w:rPr>
          <w:rFonts w:ascii="Arial" w:hAnsi="Arial" w:cs="Arial"/>
          <w:sz w:val="24"/>
          <w:szCs w:val="24"/>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в случае если гражданин принят на целевое обучение в пределах квоты по программам аспирантуры: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место осуществления трудовой деятельности в организации, одним из видов деятельности которой является осуществление научной и (или) научно-технической деятельности и (или) выполнение научно-исследовательских, и (или) опытно-конструкторских, и (или) технологических работ;</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сведения о необходимости представления гражданином диссертации на соискание ученой степени кандидата наук, соответствующей требованиям, установленным </w:t>
      </w:r>
      <w:hyperlink r:id="rId47" w:history="1">
        <w:r w:rsidRPr="0010052F">
          <w:rPr>
            <w:rFonts w:ascii="Arial" w:hAnsi="Arial" w:cs="Arial"/>
            <w:color w:val="0000FF"/>
            <w:sz w:val="24"/>
            <w:szCs w:val="24"/>
          </w:rPr>
          <w:t>Положением</w:t>
        </w:r>
      </w:hyperlink>
      <w:r w:rsidRPr="0010052F">
        <w:rPr>
          <w:rFonts w:ascii="Arial" w:hAnsi="Arial" w:cs="Arial"/>
          <w:sz w:val="24"/>
          <w:szCs w:val="24"/>
        </w:rPr>
        <w:t xml:space="preserve"> о присуждении ученых степеней, утвержденным постановлением Правительства Российской Федерации от 24 сентября 2013 г. N 842 "О порядке присуждения ученых степеней", к защите в установленные сроки получения образования по программе аспирантуры.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78. В договоре о целевом обучении с гражданином, принятым на целевое обучение в пределах квоты, не может быть установлено, что гражданин будет осуществлять трудовую деятельность по совместительству.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в договоре о целевом обучении с гражданином, принятым на целевое обучение в пределах квоты, установлено, что гражданин будет осуществлять трудовую деятельность по выборной должности или по должности, замещаемой в результате избрания по конкурсу (за исключением должности государственной службы или муниципальной службы), в договоре о целевом обучении должна быть указана также иная должность, соответствующая квалификации, полученной гражданином при освоении образовательной программы в соответствии с договором о целевом обучении, по которой гражданин будет осуществлять трудовую деятельность в случае его </w:t>
      </w:r>
      <w:proofErr w:type="spellStart"/>
      <w:r w:rsidRPr="0010052F">
        <w:rPr>
          <w:rFonts w:ascii="Arial" w:hAnsi="Arial" w:cs="Arial"/>
          <w:sz w:val="24"/>
          <w:szCs w:val="24"/>
        </w:rPr>
        <w:t>неизбрания</w:t>
      </w:r>
      <w:proofErr w:type="spellEnd"/>
      <w:r w:rsidRPr="0010052F">
        <w:rPr>
          <w:rFonts w:ascii="Arial" w:hAnsi="Arial" w:cs="Arial"/>
          <w:sz w:val="24"/>
          <w:szCs w:val="24"/>
        </w:rPr>
        <w:t xml:space="preserve"> на выборную должность или в случае </w:t>
      </w:r>
      <w:proofErr w:type="spellStart"/>
      <w:r w:rsidRPr="0010052F">
        <w:rPr>
          <w:rFonts w:ascii="Arial" w:hAnsi="Arial" w:cs="Arial"/>
          <w:sz w:val="24"/>
          <w:szCs w:val="24"/>
        </w:rPr>
        <w:t>непрохождения</w:t>
      </w:r>
      <w:proofErr w:type="spellEnd"/>
      <w:r w:rsidRPr="0010052F">
        <w:rPr>
          <w:rFonts w:ascii="Arial" w:hAnsi="Arial" w:cs="Arial"/>
          <w:sz w:val="24"/>
          <w:szCs w:val="24"/>
        </w:rPr>
        <w:t xml:space="preserve"> конкурса.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1" w:name="Par334"/>
      <w:bookmarkEnd w:id="41"/>
      <w:r w:rsidRPr="0010052F">
        <w:rPr>
          <w:rFonts w:ascii="Arial" w:hAnsi="Arial" w:cs="Arial"/>
          <w:sz w:val="24"/>
          <w:szCs w:val="24"/>
        </w:rPr>
        <w:t>79. В случае если квота приема на целевое обучение по конкретным специальностям, направлениям подготовки, научным специальностям установлена Правительством Российской Федерации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 (далее - перечень субъектов Российской Федерации), в предложении по квоте и договоре о целевом обучении с гражданином, принятым на целевое обучение в пределах квоты, указывается место осуществления трудовой деятельности на территории субъекта Российской Федерации, включенного в перечень субъектов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80. В случае если заказчик является органом, в предложении по квоте и договоре о целевом обучении с гражданином, принятым на целевое обучение в пределах квоты, указывается место осуществления трудовой деятельности на территории соответствующего субъекта Российской Федерации или муниципального образования.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указанном случае место осуществления трудовой деятельности не может быть изменено соответственно на другой субъект Российской Федерации или другое муниципальное образование.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2" w:name="Par337"/>
      <w:bookmarkEnd w:id="42"/>
      <w:r w:rsidRPr="0010052F">
        <w:rPr>
          <w:rFonts w:ascii="Arial" w:hAnsi="Arial" w:cs="Arial"/>
          <w:sz w:val="24"/>
          <w:szCs w:val="24"/>
        </w:rPr>
        <w:t>81. В случае если гражданин принят на целевое обучение в пределах квоты и квота приема на целевое обучение по специальности, направлению подготовки, научной специальности в году приема гражданина на целевое обучение была установлена Правительством Российской Федерации с указанием перечня субъектов Российской Федерации, место осуществления трудовой деятельности может быть изменено с согласия гражданина только на субъект (субъекты) Российской Федерации, входящий в перечень субъектов Российской Федерации, установленный в отношении соответствующей специальности, направления подготовки, научной специальности в году приема гражданина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Указанное изменение места осуществления трудовой деятельности производится на основании дополнительного соглашения, заключаемого между сторонами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место осуществления трудовой деятельности изменено с нарушением условия, указанного в </w:t>
      </w:r>
      <w:hyperlink w:anchor="Par337" w:history="1">
        <w:r w:rsidRPr="0010052F">
          <w:rPr>
            <w:rFonts w:ascii="Arial" w:hAnsi="Arial" w:cs="Arial"/>
            <w:color w:val="0000FF"/>
            <w:sz w:val="24"/>
            <w:szCs w:val="24"/>
          </w:rPr>
          <w:t>абзаце первом</w:t>
        </w:r>
      </w:hyperlink>
      <w:r w:rsidRPr="0010052F">
        <w:rPr>
          <w:rFonts w:ascii="Arial" w:hAnsi="Arial" w:cs="Arial"/>
          <w:sz w:val="24"/>
          <w:szCs w:val="24"/>
        </w:rPr>
        <w:t xml:space="preserve"> настоящего пункта, договор о целевом обучении считается расторгнутым со дня указанного изменения, гражданин освобождается от ответственности за неисполнение обязательств по договору о целевом обучении, заказчик несет ответственность за неисполнение обязательства по трудоустройству гражданина.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3" w:name="Par340"/>
      <w:bookmarkEnd w:id="43"/>
      <w:r w:rsidRPr="0010052F">
        <w:rPr>
          <w:rFonts w:ascii="Arial" w:hAnsi="Arial" w:cs="Arial"/>
          <w:sz w:val="24"/>
          <w:szCs w:val="24"/>
        </w:rPr>
        <w:t xml:space="preserve">82. В случае перевода гражданина, принятого на целевое обучение в пределах квоты, в другую организацию, осуществляющую образовательную деятельность, либо внутри организации, осуществляющей образовательную деятельность, специальность, направление подготовки, научная специальность, на обучение по которым переводится гражданин, должны входить в перечень специальностей, направлений подготовки, научных специальностей, в отношении которых Правительством Российской Федерации была установлена квота приема на целевое обучение в году приема гражданина на целевое обучение в пределах квоты, а субъект (субъекты) Российской Федерации, на территории которого может быть трудоустроен гражданин в соответствии с договором о целевом обучении, должен входить в перечень субъектов Российской Федерации, установленный в отношении соответствующей специальности, направления подготовки, научной специальности в году приема на целевое обучение в пределах квоты. Указанный перевод осуществляется в соответствии с </w:t>
      </w:r>
      <w:hyperlink w:anchor="Par177" w:history="1">
        <w:r w:rsidRPr="0010052F">
          <w:rPr>
            <w:rFonts w:ascii="Arial" w:hAnsi="Arial" w:cs="Arial"/>
            <w:color w:val="0000FF"/>
            <w:sz w:val="24"/>
            <w:szCs w:val="24"/>
          </w:rPr>
          <w:t>пунктом 32</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при переводе, осуществленном по инициативе гражданина, условия, указанные в </w:t>
      </w:r>
      <w:hyperlink w:anchor="Par340" w:history="1">
        <w:r w:rsidRPr="0010052F">
          <w:rPr>
            <w:rFonts w:ascii="Arial" w:hAnsi="Arial" w:cs="Arial"/>
            <w:color w:val="0000FF"/>
            <w:sz w:val="24"/>
            <w:szCs w:val="24"/>
          </w:rPr>
          <w:t>абзаце первом</w:t>
        </w:r>
      </w:hyperlink>
      <w:r w:rsidRPr="0010052F">
        <w:rPr>
          <w:rFonts w:ascii="Arial" w:hAnsi="Arial" w:cs="Arial"/>
          <w:sz w:val="24"/>
          <w:szCs w:val="24"/>
        </w:rPr>
        <w:t xml:space="preserve"> настоящего пункта, не соблюдены, договор о целевом обучении считается расторгнутым со дня указанного перевода,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осуществлению трудовой деятельности.</w:t>
      </w: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VII. Ответственность за неисполнение обязательств</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по договору о целевом обучении, расторжение договора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 целевом обучении в одностороннем порядке, отказ</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от заключения договора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83. Заказчик или гражданин несут в порядке, установленном настоящим разделом, ответственность за неисполнение обязательств по договору о целевом обучении, расторжение договора о целевом обучении в одностороннем порядке, отказ от заключения договора о целевом обучении.</w:t>
      </w:r>
    </w:p>
    <w:p w:rsidR="002A5ECA" w:rsidRDefault="002A5ECA" w:rsidP="0010052F">
      <w:pPr>
        <w:autoSpaceDE w:val="0"/>
        <w:autoSpaceDN w:val="0"/>
        <w:adjustRightInd w:val="0"/>
        <w:spacing w:after="0" w:line="240" w:lineRule="auto"/>
        <w:jc w:val="both"/>
        <w:rPr>
          <w:rFonts w:ascii="Arial" w:hAnsi="Arial" w:cs="Arial"/>
          <w:sz w:val="24"/>
          <w:szCs w:val="24"/>
        </w:rPr>
      </w:pPr>
    </w:p>
    <w:p w:rsidR="002A5ECA" w:rsidRDefault="002A5ECA" w:rsidP="0010052F">
      <w:pPr>
        <w:autoSpaceDE w:val="0"/>
        <w:autoSpaceDN w:val="0"/>
        <w:adjustRightInd w:val="0"/>
        <w:spacing w:after="0" w:line="240" w:lineRule="auto"/>
        <w:jc w:val="both"/>
        <w:rPr>
          <w:rFonts w:ascii="Arial" w:hAnsi="Arial" w:cs="Arial"/>
          <w:sz w:val="24"/>
          <w:szCs w:val="24"/>
        </w:rPr>
      </w:pPr>
    </w:p>
    <w:p w:rsidR="002A5ECA" w:rsidRPr="0010052F" w:rsidRDefault="002A5ECA"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1. Выплата компенсации гражданину</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84. Заказчик, не исполнивший обязательство по трудоустройству гражданина или расторгнувший договор о целевом обучении в одностороннем порядке после трудоустройства гражданина, выплачивает гражданину компенсацию, если заказчик не освобожден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85. Компенсация выплачивается в сумме, равной 3-кратной величине среднемесячной начисленной заработной платы в субъекте Российской Федерации, на территории которого гражданин должен быть трудоустроен в соответствии с договором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86. В случае если договором о целевом обучении предусмотрена возможность осуществления трудовой деятельности на территории нескольких субъектов Российской Федерации и гражданин не был трудоустроен, компенсация рассчитывается в соответствии со среднемесячной начисленной заработной платой в субъекте Российской Федерации, в котором установлена наибольшая величина указанной заработной платы.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87. Размер компенсации рассчитывается на дату отчисления гражданина из организации, осуществляющей образовательную деятельность, в связи с получением образования (завершением обучения), а в случае расторжения договора о целевом обучении до завершения освоения гражданином образовательной программы - на дату расторжения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88. Размер компенсации определяется на основании официальной статистической информации о среднемесячной начисленной заработной плате наемных работников в организациях, у индивидуальных предпринимателей и физических лиц (среднемесячном доходе от трудовой деятельности), формирование которой обеспечивается Федеральной службой государственной статистики в соответствии с </w:t>
      </w:r>
      <w:hyperlink r:id="rId48" w:history="1">
        <w:r w:rsidRPr="0010052F">
          <w:rPr>
            <w:rFonts w:ascii="Arial" w:hAnsi="Arial" w:cs="Arial"/>
            <w:color w:val="0000FF"/>
            <w:sz w:val="24"/>
            <w:szCs w:val="24"/>
          </w:rPr>
          <w:t>пунктом 3</w:t>
        </w:r>
      </w:hyperlink>
      <w:r w:rsidRPr="0010052F">
        <w:rPr>
          <w:rFonts w:ascii="Arial" w:hAnsi="Arial" w:cs="Arial"/>
          <w:sz w:val="24"/>
          <w:szCs w:val="24"/>
        </w:rPr>
        <w:t xml:space="preserve"> постановления Правительства Российской Федерации от 11 июля 2015 г. N 698 "Об организации федеральных статистических наблюдений для формирования официальной статистической информации о среднемесячном доходе от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4" w:name="Par357"/>
      <w:bookmarkEnd w:id="44"/>
      <w:r w:rsidRPr="0010052F">
        <w:rPr>
          <w:rFonts w:ascii="Arial" w:hAnsi="Arial" w:cs="Arial"/>
          <w:sz w:val="24"/>
          <w:szCs w:val="24"/>
        </w:rPr>
        <w:t>89. Компенсация выплачивается заказчиком гражданину в течение 3 месяцев со дня завершения срока трудоустройства, а в случае расторжения договора о целевом обучении до завершения освоения гражданином образовательной программы - со дня расторжения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целях выплаты компенсации заказчик запрашивает у гражданина реквизиты банковского счета для перечисления денежных средств. Компенсация выплачивается на банковский счет, указанный гражданином.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90. В случае если заказчик в срок, установленный </w:t>
      </w:r>
      <w:hyperlink w:anchor="Par357" w:history="1">
        <w:r w:rsidRPr="0010052F">
          <w:rPr>
            <w:rFonts w:ascii="Arial" w:hAnsi="Arial" w:cs="Arial"/>
            <w:color w:val="0000FF"/>
            <w:sz w:val="24"/>
            <w:szCs w:val="24"/>
          </w:rPr>
          <w:t>пунктом 89</w:t>
        </w:r>
      </w:hyperlink>
      <w:r w:rsidRPr="0010052F">
        <w:rPr>
          <w:rFonts w:ascii="Arial" w:hAnsi="Arial" w:cs="Arial"/>
          <w:sz w:val="24"/>
          <w:szCs w:val="24"/>
        </w:rPr>
        <w:t xml:space="preserve"> настоящего Положения, не выплатил компенсацию или выплатил компенсацию не в полном объеме, гражданин вправе потребовать выплаты компенсации в судебном порядке.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2. Возмещение расходов, связанных с предоставлением</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гражданину мер поддержки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91. Гражданин, не исполнивший обязательства по освоению образовательной программы и (или) осуществлению трудовой деятельности в течение срока трудовой деятельности или расторгнувший договор о целевом обучении в одностороннем порядке, возмещает заказчику расходы, связанные с предоставлением мер поддержки, если гражданин не освобожден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92. Размер расходов, связанных с предоставлением мер поддержки, рассчитывается на дату осуществления соответствующих затрат на соответствующей территории (без применения ключевых ставок Центрального банка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Если заказчик осуществлял оплату обучения гражданина полностью или частично (в том числе путем выплаты компенсации на оплату обучения) и гражданин частично исполнил обязательство по осуществлению трудовой деятельности, расходы заказчика на оплату обучения гражданина подлежат возмещению в части, пропорциональной доле неотработанного времени (дней) в пределах срока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93. Заказчик в месячный срок со дня, когда договор о целевом обучении расторгнут по причине неисполнения гражданином обязательств по освоению образовательной программы и (или) осуществлению трудовой деятельности в течение срока трудовой деятельности, или со дня, когда заказчику стало известно о расторжении гражданином договора о целевом обучении в одностороннем порядке, направляет гражданину уведомление в письменной форме о необходимости возмещения расходов, связанных с предоставлением мер поддержки, с приложением расчета указанных расходов (далее - уведомление о возмещении расходов).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5" w:name="Par368"/>
      <w:bookmarkEnd w:id="45"/>
      <w:r w:rsidRPr="0010052F">
        <w:rPr>
          <w:rFonts w:ascii="Arial" w:hAnsi="Arial" w:cs="Arial"/>
          <w:sz w:val="24"/>
          <w:szCs w:val="24"/>
        </w:rPr>
        <w:t>94. Гражданин в течение одного года со дня получения уведомления о возмещении расходов возмещает расходы, связанные с предоставлением мер поддержки, посредством перечисления денежных средств на лицевой счет заказчика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заказчика в кредитной организации в случаях, установленных федеральными законами), реквизиты которого указаны в уведомлении о возмещении расходов.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95. В случае если гражданин в срок, установленный </w:t>
      </w:r>
      <w:hyperlink w:anchor="Par368" w:history="1">
        <w:r w:rsidRPr="0010052F">
          <w:rPr>
            <w:rFonts w:ascii="Arial" w:hAnsi="Arial" w:cs="Arial"/>
            <w:color w:val="0000FF"/>
            <w:sz w:val="24"/>
            <w:szCs w:val="24"/>
          </w:rPr>
          <w:t>пунктом 94</w:t>
        </w:r>
      </w:hyperlink>
      <w:r w:rsidRPr="0010052F">
        <w:rPr>
          <w:rFonts w:ascii="Arial" w:hAnsi="Arial" w:cs="Arial"/>
          <w:sz w:val="24"/>
          <w:szCs w:val="24"/>
        </w:rPr>
        <w:t xml:space="preserve"> настоящего Положения, не возместил заказчику расходы, связанные с предоставлением мер поддержки, или возместил указанные расходы не в полном объеме, заказчик вправе потребовать возмещения указанных расходов в судебном порядке.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3. Выплата штрафа гражданином и заказчиком в случае,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если гражданин принят на целевое обучение в пределах квоты</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96. Заказчик или гражданин выплачивает штраф в соответствии с </w:t>
      </w:r>
      <w:hyperlink r:id="rId49" w:history="1">
        <w:r w:rsidRPr="0010052F">
          <w:rPr>
            <w:rFonts w:ascii="Arial" w:hAnsi="Arial" w:cs="Arial"/>
            <w:color w:val="0000FF"/>
            <w:sz w:val="24"/>
            <w:szCs w:val="24"/>
          </w:rPr>
          <w:t>частью 6 статьи 71.1</w:t>
        </w:r>
      </w:hyperlink>
      <w:r w:rsidRPr="0010052F">
        <w:rPr>
          <w:rFonts w:ascii="Arial" w:hAnsi="Arial" w:cs="Arial"/>
          <w:sz w:val="24"/>
          <w:szCs w:val="24"/>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97. Штраф зачисляется в соответствующий бюджет.</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4. Порядок выплаты штрафа, определение размера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штрафа и обеспечение его выплаты в случае приема гражданина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на целевое обучение в пределах квоты за счет средств</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федерального бюджета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46" w:name="Par382"/>
      <w:bookmarkEnd w:id="46"/>
      <w:r w:rsidRPr="0010052F">
        <w:rPr>
          <w:rFonts w:ascii="Arial" w:hAnsi="Arial" w:cs="Arial"/>
          <w:sz w:val="24"/>
          <w:szCs w:val="24"/>
        </w:rPr>
        <w:t>98. Размер штрафа определяется в сумме расходов федерального бюджета, осуществленных на обучение гражданина, которые рассчитываются в соответствии с базовыми нормативами затрат на оказание государственных услуг по реализации образовательных программ высшего образования, определяемыми Министерством науки и высшего образования Российской Федерации, с учетом применяемых организацией, осуществляющей образовательную деятельность, в которой гражданин обучался в соответствии с договором о целевом обучении, значений корректирующих коэффициентов к базовым нормативам затрат по образовательной программе, которую гражданин осваивал в соответствии с договором о целевом обучении (далее - расходы, осуществленные на обучение гражданина).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99. Штраф с заказчика взимается: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в случае если заказчик отказался от заключения договора о целевом обучении или в одностороннем порядке расторгнул договор о целевом обучении с гражданином до прохождения гражданином первой промежуточной аттестации по образовательной программе, - в размере расходов, осуществленных на обучение гражданина за первый год обучения гражданина по образовательной программе;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в случае если заказчик не исполнил обязательство по трудоустройству гражданина или в одностороннем порядке расторгнул договор о целевом обучении после прохождения гражданином первой промежуточной аттестации по образовательной программе, - в размере расходов, осуществленных на обучение гражданина за период освоения гражданином образовательной программы до дня, когда договор о целевом обучении расторгнут (стал считаться расторгнутым).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7" w:name="Par386"/>
      <w:bookmarkEnd w:id="47"/>
      <w:r w:rsidRPr="0010052F">
        <w:rPr>
          <w:rFonts w:ascii="Arial" w:hAnsi="Arial" w:cs="Arial"/>
          <w:sz w:val="24"/>
          <w:szCs w:val="24"/>
        </w:rPr>
        <w:t>100. Штраф с гражданина взимается: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в случае если гражданин не исполнил обязательство по осуществлению трудовой деятельности в связи с тем, что договор о целевом обучении был расторгнут (стал считаться расторгнутым) до завершения освоения образовательной программы, - в размере расходов, осуществленных на обучение гражданина за период фактического обучения по образовательной программе до дня, когда договор о целевом обучении расторгнут (стал считаться расторгнутым);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в случае если гражданин завершил освоение образовательной программы на условиях договора о целевом обучении и не заключил трудовой договор (дополнительное соглашение к трудовому договору) на условиях договора о целевом обучении, - в размере расходов, осуществленных на обучение гражданина за период освоения образовательной программы;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в случае если гражданин завершил освоение образовательной программы на условиях договора о целевом обучении, заключил трудовой договор (дополнительное соглашение к трудовому договору) на условиях договора о целевом обучении и не исполнил обязательство по осуществлению трудовой деятельности, - в размере, определяемом в соответствии с расходами, осуществленными на обучение гражданина за период освоения гражданином образовательной программы пропорционально доле неотработанного времени (дней) в пределах срока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101. Определение размера штрафа осуществляется организацией, осуществляющей образовательную деятельность, в которой гражданин обучался в соответствии с договором о целевом обучении (далее - организация, определяющая размер штрафа).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обучения гражданина в нескольких организациях, осуществляющих образовательную деятельность, по образовательной программе, реализуемой в сетевой форме, организацией, определяющей размер штрафа, является организация, в которую гражданин был принят на целевое обучение в пределах квоты, установленной Правительством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случае обучения гражданина в соответствии с договором о целевом обучении в нескольких организациях, осуществляющих образовательную деятельность (в результате перевода из одной организации в другую), организацией, определяющей размер штрафа, является последняя из таких организаций.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102. Организация, определяющая размер штрафа, в течение 20 рабочих дней со дня получения информации, размещенной на цифровой платформе "Работа в России", или письменной информации, полученной от заказчика (за подписью уполномоченного должностного лица) или от гражданина о неисполнении обязательств по договору о целевом обучении, о расторжении в одностороннем порядке договора о целевом обучении, стороной которого является гражданин, принятый на целевое обучение в пределах квоты, об отказе от заключения договора о целевом обучении, стороной которого должен являться гражданин, принятый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определяет размер штрафа в соответствии с </w:t>
      </w:r>
      <w:hyperlink w:anchor="Par382" w:history="1">
        <w:r w:rsidRPr="0010052F">
          <w:rPr>
            <w:rFonts w:ascii="Arial" w:hAnsi="Arial" w:cs="Arial"/>
            <w:color w:val="0000FF"/>
            <w:sz w:val="24"/>
            <w:szCs w:val="24"/>
          </w:rPr>
          <w:t>пунктами 98</w:t>
        </w:r>
      </w:hyperlink>
      <w:r w:rsidRPr="0010052F">
        <w:rPr>
          <w:rFonts w:ascii="Arial" w:hAnsi="Arial" w:cs="Arial"/>
          <w:sz w:val="24"/>
          <w:szCs w:val="24"/>
        </w:rPr>
        <w:t xml:space="preserve"> - </w:t>
      </w:r>
      <w:hyperlink w:anchor="Par386" w:history="1">
        <w:r w:rsidRPr="0010052F">
          <w:rPr>
            <w:rFonts w:ascii="Arial" w:hAnsi="Arial" w:cs="Arial"/>
            <w:color w:val="0000FF"/>
            <w:sz w:val="24"/>
            <w:szCs w:val="24"/>
          </w:rPr>
          <w:t>100</w:t>
        </w:r>
      </w:hyperlink>
      <w:r w:rsidRPr="0010052F">
        <w:rPr>
          <w:rFonts w:ascii="Arial" w:hAnsi="Arial" w:cs="Arial"/>
          <w:sz w:val="24"/>
          <w:szCs w:val="24"/>
        </w:rPr>
        <w:t xml:space="preserve"> настоящего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направляет заказчику или гражданину, обязанному выплатить штраф, требование о выплате штрафа с указанием размера штрафа и платежных реквизитов, в соответствии с которыми должен быть выплачен штраф;</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одновременно с направлением требования заказчику или гражданину направляет в федеральный орган исполнительной власти, исполняющий функции администратора доходов федерального бюджета в отношении этой организации (далее - администратор доходов федерального бюджета), копию указанного требования.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48" w:name="Par397"/>
      <w:bookmarkEnd w:id="48"/>
      <w:r w:rsidRPr="0010052F">
        <w:rPr>
          <w:rFonts w:ascii="Arial" w:hAnsi="Arial" w:cs="Arial"/>
          <w:sz w:val="24"/>
          <w:szCs w:val="24"/>
        </w:rPr>
        <w:t>103. Заказчик или гражданин, обязанный выплатить штраф, не позднее 12 месяцев со дня получения требования о выплате штрафа выплачивает штраф посредством перечисления денежных средств на счет, указанный в требовании о выплате штрафа.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104. Администратор доходов федерального бюджета осуществляет мониторинг выплаты штрафа в соответствии с информацией, полученной от организации, определяющей размер штрафа.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случае если гражданин или заказчик в срок, установленный </w:t>
      </w:r>
      <w:hyperlink w:anchor="Par397" w:history="1">
        <w:r w:rsidRPr="0010052F">
          <w:rPr>
            <w:rFonts w:ascii="Arial" w:hAnsi="Arial" w:cs="Arial"/>
            <w:color w:val="0000FF"/>
            <w:sz w:val="24"/>
            <w:szCs w:val="24"/>
          </w:rPr>
          <w:t>пунктом 103</w:t>
        </w:r>
      </w:hyperlink>
      <w:r w:rsidRPr="0010052F">
        <w:rPr>
          <w:rFonts w:ascii="Arial" w:hAnsi="Arial" w:cs="Arial"/>
          <w:sz w:val="24"/>
          <w:szCs w:val="24"/>
        </w:rPr>
        <w:t xml:space="preserve"> настоящего Положения, не выплатил штраф или выплатил штраф не в полном объеме, администратор доходов федерального бюджета обеспечивает взыскание штрафа в судебном порядке.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105. Стороны договора о целевом обучении освобождаются от выплаты штрафа при наличии следующих оснований: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гражданин освобождается от выплаты штрафа: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если гражданин освобожден от ответственности за неисполнение обязательств по договору о целевом обучении или от ответственности за </w:t>
      </w:r>
      <w:proofErr w:type="spellStart"/>
      <w:r w:rsidRPr="0010052F">
        <w:rPr>
          <w:rFonts w:ascii="Arial" w:hAnsi="Arial" w:cs="Arial"/>
          <w:sz w:val="24"/>
          <w:szCs w:val="24"/>
        </w:rPr>
        <w:t>незаключение</w:t>
      </w:r>
      <w:proofErr w:type="spellEnd"/>
      <w:r w:rsidRPr="0010052F">
        <w:rPr>
          <w:rFonts w:ascii="Arial" w:hAnsi="Arial" w:cs="Arial"/>
          <w:sz w:val="24"/>
          <w:szCs w:val="24"/>
        </w:rPr>
        <w:t xml:space="preserve">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если гражданин является единственным родителем, имеющим 3 и более детей;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заказчик освобождается от выплаты штрафа, если он освобожден от ответственности за неисполнение обязательств по договору о целевом обучении или от ответственности за </w:t>
      </w:r>
      <w:proofErr w:type="spellStart"/>
      <w:r w:rsidRPr="0010052F">
        <w:rPr>
          <w:rFonts w:ascii="Arial" w:hAnsi="Arial" w:cs="Arial"/>
          <w:sz w:val="24"/>
          <w:szCs w:val="24"/>
        </w:rPr>
        <w:t>незаключение</w:t>
      </w:r>
      <w:proofErr w:type="spellEnd"/>
      <w:r w:rsidRPr="0010052F">
        <w:rPr>
          <w:rFonts w:ascii="Arial" w:hAnsi="Arial" w:cs="Arial"/>
          <w:sz w:val="24"/>
          <w:szCs w:val="24"/>
        </w:rPr>
        <w:t xml:space="preserve">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 наличии одного из указанных оснований сторона договора о целевом обучении, получившая требование о выплате штрафа, в течение 10 рабочих дней направляет в адрес организации, определяющей размер штрафа, уведомление в письменной форме о наличии соответствующего основания с приложением копии документа (документов), подтверждающего наличие соответствующего основания. Организация, определяющая размер штрафа, уведомляет администратора доходов федерального бюджета о том, что лицо, обязанное выплатить штраф, освобождено от выплаты штрафа.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2"/>
        <w:rPr>
          <w:rFonts w:ascii="Arial" w:hAnsi="Arial" w:cs="Arial"/>
          <w:b/>
          <w:bCs/>
          <w:sz w:val="24"/>
          <w:szCs w:val="24"/>
        </w:rPr>
      </w:pPr>
      <w:r w:rsidRPr="0010052F">
        <w:rPr>
          <w:rFonts w:ascii="Arial" w:hAnsi="Arial" w:cs="Arial"/>
          <w:b/>
          <w:bCs/>
          <w:sz w:val="24"/>
          <w:szCs w:val="24"/>
        </w:rPr>
        <w:t>5. Отчисление гражданина, принятого на целевое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обучение в пределах квоты, из организации, осуществляющей</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образовательную деятельность</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49" w:name="Par411"/>
      <w:bookmarkEnd w:id="49"/>
      <w:r w:rsidRPr="0010052F">
        <w:rPr>
          <w:rFonts w:ascii="Arial" w:hAnsi="Arial" w:cs="Arial"/>
          <w:sz w:val="24"/>
          <w:szCs w:val="24"/>
        </w:rPr>
        <w:t>106. Гражданин, принятый на целевое обучение в пределах квоты, отчисляется из организации, осуществляющей образовательную деятельность, по инициативе указанной организации либо может быть переведен на обучение по соответствующей образовательной программе за счет средств физических и (или) юридических лиц в следующих случаях:</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гражданин, не освобожденный от ответственности за </w:t>
      </w:r>
      <w:proofErr w:type="spellStart"/>
      <w:r w:rsidRPr="0010052F">
        <w:rPr>
          <w:rFonts w:ascii="Arial" w:hAnsi="Arial" w:cs="Arial"/>
          <w:sz w:val="24"/>
          <w:szCs w:val="24"/>
        </w:rPr>
        <w:t>незаключение</w:t>
      </w:r>
      <w:proofErr w:type="spellEnd"/>
      <w:r w:rsidRPr="0010052F">
        <w:rPr>
          <w:rFonts w:ascii="Arial" w:hAnsi="Arial" w:cs="Arial"/>
          <w:sz w:val="24"/>
          <w:szCs w:val="24"/>
        </w:rPr>
        <w:t xml:space="preserve"> договора о целевом обучении, отказался от заключения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гражданин расторгнул в одностороннем порядке договор о целевом обучении до прохождения первой промежуточной аттестации и не освобожден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107. Гражданин, отчисленный или переведенный на обучение за счет средств физических и (или) юридических лиц в соответствии с </w:t>
      </w:r>
      <w:hyperlink w:anchor="Par411" w:history="1">
        <w:r w:rsidRPr="0010052F">
          <w:rPr>
            <w:rFonts w:ascii="Arial" w:hAnsi="Arial" w:cs="Arial"/>
            <w:color w:val="0000FF"/>
            <w:sz w:val="24"/>
            <w:szCs w:val="24"/>
          </w:rPr>
          <w:t>пунктом 106</w:t>
        </w:r>
      </w:hyperlink>
      <w:r w:rsidRPr="0010052F">
        <w:rPr>
          <w:rFonts w:ascii="Arial" w:hAnsi="Arial" w:cs="Arial"/>
          <w:sz w:val="24"/>
          <w:szCs w:val="24"/>
        </w:rPr>
        <w:t xml:space="preserve"> настоящего Положения в связи с расторжением договора о целевом обучении, не освобождается от возмещения заказчику расходов, связанных с предоставлением мер поддержки, и выплаты штрафа.</w:t>
      </w:r>
    </w:p>
    <w:p w:rsidR="0010052F" w:rsidRPr="0010052F" w:rsidRDefault="0010052F" w:rsidP="0010052F">
      <w:pPr>
        <w:autoSpaceDE w:val="0"/>
        <w:autoSpaceDN w:val="0"/>
        <w:adjustRightInd w:val="0"/>
        <w:spacing w:after="0" w:line="240" w:lineRule="auto"/>
        <w:rPr>
          <w:rFonts w:ascii="Arial" w:hAnsi="Arial" w:cs="Arial"/>
          <w:sz w:val="24"/>
          <w:szCs w:val="24"/>
        </w:rPr>
      </w:pPr>
    </w:p>
    <w:tbl>
      <w:tblPr>
        <w:tblW w:w="5000" w:type="pct"/>
        <w:tblCellMar>
          <w:left w:w="0" w:type="dxa"/>
          <w:right w:w="0" w:type="dxa"/>
        </w:tblCellMar>
        <w:tblLook w:val="0000" w:firstRow="0" w:lastRow="0" w:firstColumn="0" w:lastColumn="0" w:noHBand="0" w:noVBand="0"/>
      </w:tblPr>
      <w:tblGrid>
        <w:gridCol w:w="60"/>
        <w:gridCol w:w="113"/>
        <w:gridCol w:w="9918"/>
        <w:gridCol w:w="113"/>
      </w:tblGrid>
      <w:tr w:rsidR="0010052F" w:rsidRPr="0010052F" w:rsidTr="0010052F">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113" w:type="dxa"/>
            <w:shd w:val="clear" w:color="auto" w:fill="F4F3F8"/>
            <w:tcMar>
              <w:top w:w="0" w:type="dxa"/>
              <w:left w:w="0" w:type="dxa"/>
              <w:bottom w:w="0" w:type="dxa"/>
              <w:right w:w="0" w:type="dxa"/>
            </w:tcMar>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0" w:type="auto"/>
            <w:shd w:val="clear" w:color="auto" w:fill="F4F3F8"/>
            <w:tcMar>
              <w:top w:w="113" w:type="dxa"/>
              <w:left w:w="0" w:type="dxa"/>
              <w:bottom w:w="113" w:type="dxa"/>
              <w:right w:w="0" w:type="dxa"/>
            </w:tcMar>
          </w:tcPr>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roofErr w:type="spellStart"/>
            <w:r w:rsidRPr="0010052F">
              <w:rPr>
                <w:rFonts w:ascii="Arial" w:hAnsi="Arial" w:cs="Arial"/>
                <w:color w:val="392C69"/>
                <w:sz w:val="24"/>
                <w:szCs w:val="24"/>
              </w:rPr>
              <w:t>КонсультантПлюс</w:t>
            </w:r>
            <w:proofErr w:type="spellEnd"/>
            <w:r w:rsidRPr="0010052F">
              <w:rPr>
                <w:rFonts w:ascii="Arial" w:hAnsi="Arial" w:cs="Arial"/>
                <w:color w:val="392C69"/>
                <w:sz w:val="24"/>
                <w:szCs w:val="24"/>
              </w:rPr>
              <w:t>: примечание.</w:t>
            </w:r>
          </w:p>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r w:rsidRPr="0010052F">
              <w:rPr>
                <w:rFonts w:ascii="Arial" w:hAnsi="Arial" w:cs="Arial"/>
                <w:color w:val="392C69"/>
                <w:sz w:val="24"/>
                <w:szCs w:val="24"/>
              </w:rPr>
              <w:t xml:space="preserve">П. 108 в части передачи информации с ЕЦП в сфере занятости и трудовых отношений "Работа в России" </w:t>
            </w:r>
            <w:hyperlink r:id="rId50" w:history="1">
              <w:r w:rsidRPr="0010052F">
                <w:rPr>
                  <w:rFonts w:ascii="Arial" w:hAnsi="Arial" w:cs="Arial"/>
                  <w:color w:val="0000FF"/>
                  <w:sz w:val="24"/>
                  <w:szCs w:val="24"/>
                </w:rPr>
                <w:t>вступает</w:t>
              </w:r>
            </w:hyperlink>
            <w:r w:rsidRPr="0010052F">
              <w:rPr>
                <w:rFonts w:ascii="Arial" w:hAnsi="Arial" w:cs="Arial"/>
                <w:color w:val="392C69"/>
                <w:sz w:val="24"/>
                <w:szCs w:val="24"/>
              </w:rPr>
              <w:t xml:space="preserve"> в силу с 01.05.2025.</w:t>
            </w:r>
          </w:p>
        </w:tc>
        <w:tc>
          <w:tcPr>
            <w:tcW w:w="113" w:type="dxa"/>
            <w:shd w:val="clear" w:color="auto" w:fill="F4F3F8"/>
            <w:tcMar>
              <w:top w:w="0" w:type="dxa"/>
              <w:left w:w="0" w:type="dxa"/>
              <w:bottom w:w="0" w:type="dxa"/>
              <w:right w:w="0" w:type="dxa"/>
            </w:tcMar>
          </w:tcPr>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
        </w:tc>
      </w:tr>
    </w:tbl>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108. Организация, осуществляющая образовательную деятельность, получившая сведения об отказе гражданина, принятого на целевое обучение в пределах квоты, от заключения договора о целевом обучении или о расторжении гражданином, принятым на целевое обучение в пределах квоты, договора о целевом обучении в одностороннем порядке до прохождения первой промежуточной аттестации (за исключением досрочного расторжения договора о целевом обучении в случае </w:t>
      </w:r>
      <w:proofErr w:type="spellStart"/>
      <w:r w:rsidRPr="0010052F">
        <w:rPr>
          <w:rFonts w:ascii="Arial" w:hAnsi="Arial" w:cs="Arial"/>
          <w:sz w:val="24"/>
          <w:szCs w:val="24"/>
        </w:rPr>
        <w:t>непредоставления</w:t>
      </w:r>
      <w:proofErr w:type="spellEnd"/>
      <w:r w:rsidRPr="0010052F">
        <w:rPr>
          <w:rFonts w:ascii="Arial" w:hAnsi="Arial" w:cs="Arial"/>
          <w:sz w:val="24"/>
          <w:szCs w:val="24"/>
        </w:rPr>
        <w:t xml:space="preserve"> гражданину мер поддержки) (на основании информации, переданной с цифровой платформы "Работа в России" в информационную систему, определяемую Министерством науки и высшего образования Российской Федерации (в 2024 году -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или письменной информации, полученной от заказчика за подписью уполномоченного должностного лица), в месячный срок после получения указанных сведений вручает (направляет) гражданину письменное уведомление о том, что он будет отчислен из данной организации и о возможности его перевода на обучение по соответствующей образовательной программе за счет средств физических и (или) юридических лиц (при наличии вакантных платных мест) (далее - уведомление об отчислении).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109. В случае если гражданин не подал заявление о переводе на обучение за счет средств физических и (или) юридических лиц, а также если отсутствуют вакантные платные места, организация, осуществляющая образовательную деятельность, в течение 20 рабочих дней со дня получения гражданином уведомления об отчислении отчисляет гражданина по инициативе организации. Не допускается отчисление указанного гражданина по его инициативе после дня получения им уведомления об отчислении.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VIII. Размещение на цифровой платформе "Работа в России"</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информации о заключении, исполнении, неисполнении</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обязательств по договору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50" w:name="Par424"/>
      <w:bookmarkEnd w:id="50"/>
      <w:r w:rsidRPr="0010052F">
        <w:rPr>
          <w:rFonts w:ascii="Arial" w:hAnsi="Arial" w:cs="Arial"/>
          <w:sz w:val="24"/>
          <w:szCs w:val="24"/>
        </w:rPr>
        <w:t xml:space="preserve">110. На цифровой платформе "Работа в России" размещается следующая информация (за исключением случаев, если целевое обучение осуществляется в интересах безопасности государства, и (или) заказчиком является орган, указанный в </w:t>
      </w:r>
      <w:hyperlink r:id="rId51" w:history="1">
        <w:r w:rsidRPr="0010052F">
          <w:rPr>
            <w:rFonts w:ascii="Arial" w:hAnsi="Arial" w:cs="Arial"/>
            <w:color w:val="0000FF"/>
            <w:sz w:val="24"/>
            <w:szCs w:val="24"/>
          </w:rPr>
          <w:t>части 1 статьи 81</w:t>
        </w:r>
      </w:hyperlink>
      <w:r w:rsidRPr="0010052F">
        <w:rPr>
          <w:rFonts w:ascii="Arial" w:hAnsi="Arial" w:cs="Arial"/>
          <w:sz w:val="24"/>
          <w:szCs w:val="24"/>
        </w:rPr>
        <w:t xml:space="preserve"> Федерального закона "Об образовании в Российской Федерации", Управление делами Президента Российской Федерации, подведомственная ему организация, и (или) заказчиком или работодателем является организация, включенная в сводный реестр организаций оборонно-промышленного комплекса, формируемый в соответствии с </w:t>
      </w:r>
      <w:hyperlink r:id="rId52" w:history="1">
        <w:r w:rsidRPr="0010052F">
          <w:rPr>
            <w:rFonts w:ascii="Arial" w:hAnsi="Arial" w:cs="Arial"/>
            <w:color w:val="0000FF"/>
            <w:sz w:val="24"/>
            <w:szCs w:val="24"/>
          </w:rPr>
          <w:t>частью 2 статьи 21</w:t>
        </w:r>
      </w:hyperlink>
      <w:r w:rsidRPr="0010052F">
        <w:rPr>
          <w:rFonts w:ascii="Arial" w:hAnsi="Arial" w:cs="Arial"/>
          <w:sz w:val="24"/>
          <w:szCs w:val="24"/>
        </w:rPr>
        <w:t xml:space="preserve"> Федерального закона "О промышленной политике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информация, исходящая от заказчиков: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заключении договора о целевом обучении - не позднее 10 рабочих дней со дня заключения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заключении дополнительного соглашения к договору о целевом обучении - не позднее 10 рабочих дней со дня заключения указанного соглашения;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об исполнении обязательств по договору о целевом обучении - не позднее 10 рабочих дней со дня истечения срока действия договора о целевом обучении в случае исполнения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внесении изменений в договор о целевом обучении, сведения о приостановлении исполнения обязательств по договору о целевом обучении с указанием оснований приостановления договора о целевом обучении - не позднее 10 рабочих дней со дня указанного приостановления;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возобновлении исполнения обязательств по договору о целевом обучении с указанием оснований возобновления договора о целевом обучении - не позднее 10 рабочих дней со дня указанного возобновления;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расторжении договора о целевом обучении по соглашению сторон - не позднее 10 рабочих дней со дня указанного расторжения;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расторжении договора о целевом обучении гражданином в одностороннем порядке с указанием оснований расторжения договора о целевом обучении (при наличии) - не позднее 10 рабочих дней со дня, когда заказчику стало известно о расторжении гражданином договора о целевом обучении в одностороннем порядке;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уведомления о неисполнении гражданином обязательства по осуществлению трудовой деятельности в течение срока трудовой деятельности - не позднее 10 рабочих дней со дня расторжения договора о целевом обучении по причине неисполнения гражданином обязательства по осуществлению трудовой деятельности;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об отказе гражданина, принятого на целевое обучение в пределах квоты, от заключения договора о целевом обучении - не позднее 10 рабочих дней со дня завершения срока заключения договора о целевом обучении;</w:t>
      </w:r>
    </w:p>
    <w:p w:rsidR="0010052F" w:rsidRPr="0010052F" w:rsidRDefault="0010052F" w:rsidP="0010052F">
      <w:pPr>
        <w:autoSpaceDE w:val="0"/>
        <w:autoSpaceDN w:val="0"/>
        <w:adjustRightInd w:val="0"/>
        <w:spacing w:after="0" w:line="240" w:lineRule="auto"/>
        <w:rPr>
          <w:rFonts w:ascii="Arial" w:hAnsi="Arial" w:cs="Arial"/>
          <w:sz w:val="24"/>
          <w:szCs w:val="24"/>
        </w:rPr>
      </w:pPr>
    </w:p>
    <w:tbl>
      <w:tblPr>
        <w:tblW w:w="5000" w:type="pct"/>
        <w:tblCellMar>
          <w:left w:w="0" w:type="dxa"/>
          <w:right w:w="0" w:type="dxa"/>
        </w:tblCellMar>
        <w:tblLook w:val="0000" w:firstRow="0" w:lastRow="0" w:firstColumn="0" w:lastColumn="0" w:noHBand="0" w:noVBand="0"/>
      </w:tblPr>
      <w:tblGrid>
        <w:gridCol w:w="60"/>
        <w:gridCol w:w="113"/>
        <w:gridCol w:w="9918"/>
        <w:gridCol w:w="113"/>
      </w:tblGrid>
      <w:tr w:rsidR="0010052F" w:rsidRPr="0010052F" w:rsidTr="0010052F">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113" w:type="dxa"/>
            <w:shd w:val="clear" w:color="auto" w:fill="F4F3F8"/>
            <w:tcMar>
              <w:top w:w="0" w:type="dxa"/>
              <w:left w:w="0" w:type="dxa"/>
              <w:bottom w:w="0" w:type="dxa"/>
              <w:right w:w="0" w:type="dxa"/>
            </w:tcMar>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0" w:type="auto"/>
            <w:shd w:val="clear" w:color="auto" w:fill="F4F3F8"/>
            <w:tcMar>
              <w:top w:w="113" w:type="dxa"/>
              <w:left w:w="0" w:type="dxa"/>
              <w:bottom w:w="113" w:type="dxa"/>
              <w:right w:w="0" w:type="dxa"/>
            </w:tcMar>
          </w:tcPr>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roofErr w:type="spellStart"/>
            <w:r w:rsidRPr="0010052F">
              <w:rPr>
                <w:rFonts w:ascii="Arial" w:hAnsi="Arial" w:cs="Arial"/>
                <w:color w:val="392C69"/>
                <w:sz w:val="24"/>
                <w:szCs w:val="24"/>
              </w:rPr>
              <w:t>КонсультантПлюс</w:t>
            </w:r>
            <w:proofErr w:type="spellEnd"/>
            <w:r w:rsidRPr="0010052F">
              <w:rPr>
                <w:rFonts w:ascii="Arial" w:hAnsi="Arial" w:cs="Arial"/>
                <w:color w:val="392C69"/>
                <w:sz w:val="24"/>
                <w:szCs w:val="24"/>
              </w:rPr>
              <w:t>: примечание.</w:t>
            </w:r>
          </w:p>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roofErr w:type="spellStart"/>
            <w:r w:rsidRPr="0010052F">
              <w:rPr>
                <w:rFonts w:ascii="Arial" w:hAnsi="Arial" w:cs="Arial"/>
                <w:color w:val="392C69"/>
                <w:sz w:val="24"/>
                <w:szCs w:val="24"/>
              </w:rPr>
              <w:t>Пп</w:t>
            </w:r>
            <w:proofErr w:type="spellEnd"/>
            <w:r w:rsidRPr="0010052F">
              <w:rPr>
                <w:rFonts w:ascii="Arial" w:hAnsi="Arial" w:cs="Arial"/>
                <w:color w:val="392C69"/>
                <w:sz w:val="24"/>
                <w:szCs w:val="24"/>
              </w:rPr>
              <w:t xml:space="preserve">. "б" п. 110 </w:t>
            </w:r>
            <w:hyperlink r:id="rId53" w:history="1">
              <w:r w:rsidRPr="0010052F">
                <w:rPr>
                  <w:rFonts w:ascii="Arial" w:hAnsi="Arial" w:cs="Arial"/>
                  <w:color w:val="0000FF"/>
                  <w:sz w:val="24"/>
                  <w:szCs w:val="24"/>
                </w:rPr>
                <w:t>вступает</w:t>
              </w:r>
            </w:hyperlink>
            <w:r w:rsidRPr="0010052F">
              <w:rPr>
                <w:rFonts w:ascii="Arial" w:hAnsi="Arial" w:cs="Arial"/>
                <w:color w:val="392C69"/>
                <w:sz w:val="24"/>
                <w:szCs w:val="24"/>
              </w:rPr>
              <w:t xml:space="preserve"> в силу с 01.05.2025.</w:t>
            </w:r>
          </w:p>
        </w:tc>
        <w:tc>
          <w:tcPr>
            <w:tcW w:w="113" w:type="dxa"/>
            <w:shd w:val="clear" w:color="auto" w:fill="F4F3F8"/>
            <w:tcMar>
              <w:top w:w="0" w:type="dxa"/>
              <w:left w:w="0" w:type="dxa"/>
              <w:bottom w:w="0" w:type="dxa"/>
              <w:right w:w="0" w:type="dxa"/>
            </w:tcMar>
          </w:tcPr>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
        </w:tc>
      </w:tr>
    </w:tbl>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информация, исходящая от граждан:</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расторжении договора о целевом обучении заказчиком в одностороннем порядке с указанием оснований расторжения договора о целевом обучении (при наличии) - не позднее 10 рабочих дней со дня, когда гражданину стало известно о расторжении заказчиком договора о целевом обучении в одностороннем порядке;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уведомления о досрочном расторжении договора о целевом обучении гражданином в одностороннем порядке в случае </w:t>
      </w:r>
      <w:proofErr w:type="spellStart"/>
      <w:r w:rsidRPr="0010052F">
        <w:rPr>
          <w:rFonts w:ascii="Arial" w:hAnsi="Arial" w:cs="Arial"/>
          <w:sz w:val="24"/>
          <w:szCs w:val="24"/>
        </w:rPr>
        <w:t>непредоставления</w:t>
      </w:r>
      <w:proofErr w:type="spellEnd"/>
      <w:r w:rsidRPr="0010052F">
        <w:rPr>
          <w:rFonts w:ascii="Arial" w:hAnsi="Arial" w:cs="Arial"/>
          <w:sz w:val="24"/>
          <w:szCs w:val="24"/>
        </w:rPr>
        <w:t xml:space="preserve"> гражданину мер поддержки - не позднее 10 рабочих дней со дня указанного расторжения;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уведомления о неисполнении заказчиком обязательства по трудоустройству гражданина - не позднее 10 рабочих дней со дня завершения срока трудоустройства;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об отказе заказчика от заключения договора о целевом обучении с гражданином, принятым на целевое обучение в пределах квоты, - не позднее 10 рабочих дней со дня завершения срока заключения договора о целевом обучении;</w:t>
      </w:r>
    </w:p>
    <w:p w:rsidR="0010052F" w:rsidRPr="0010052F" w:rsidRDefault="0010052F" w:rsidP="0010052F">
      <w:pPr>
        <w:autoSpaceDE w:val="0"/>
        <w:autoSpaceDN w:val="0"/>
        <w:adjustRightInd w:val="0"/>
        <w:spacing w:after="0" w:line="240" w:lineRule="auto"/>
        <w:rPr>
          <w:rFonts w:ascii="Arial" w:hAnsi="Arial" w:cs="Arial"/>
          <w:sz w:val="24"/>
          <w:szCs w:val="24"/>
        </w:rPr>
      </w:pPr>
    </w:p>
    <w:tbl>
      <w:tblPr>
        <w:tblW w:w="5000" w:type="pct"/>
        <w:tblCellMar>
          <w:left w:w="0" w:type="dxa"/>
          <w:right w:w="0" w:type="dxa"/>
        </w:tblCellMar>
        <w:tblLook w:val="0000" w:firstRow="0" w:lastRow="0" w:firstColumn="0" w:lastColumn="0" w:noHBand="0" w:noVBand="0"/>
      </w:tblPr>
      <w:tblGrid>
        <w:gridCol w:w="60"/>
        <w:gridCol w:w="113"/>
        <w:gridCol w:w="9918"/>
        <w:gridCol w:w="113"/>
      </w:tblGrid>
      <w:tr w:rsidR="0010052F" w:rsidRPr="0010052F" w:rsidTr="0010052F">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113" w:type="dxa"/>
            <w:shd w:val="clear" w:color="auto" w:fill="F4F3F8"/>
            <w:tcMar>
              <w:top w:w="0" w:type="dxa"/>
              <w:left w:w="0" w:type="dxa"/>
              <w:bottom w:w="0" w:type="dxa"/>
              <w:right w:w="0" w:type="dxa"/>
            </w:tcMar>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0" w:type="auto"/>
            <w:shd w:val="clear" w:color="auto" w:fill="F4F3F8"/>
            <w:tcMar>
              <w:top w:w="113" w:type="dxa"/>
              <w:left w:w="0" w:type="dxa"/>
              <w:bottom w:w="113" w:type="dxa"/>
              <w:right w:w="0" w:type="dxa"/>
            </w:tcMar>
          </w:tcPr>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roofErr w:type="spellStart"/>
            <w:r w:rsidRPr="0010052F">
              <w:rPr>
                <w:rFonts w:ascii="Arial" w:hAnsi="Arial" w:cs="Arial"/>
                <w:color w:val="392C69"/>
                <w:sz w:val="24"/>
                <w:szCs w:val="24"/>
              </w:rPr>
              <w:t>КонсультантПлюс</w:t>
            </w:r>
            <w:proofErr w:type="spellEnd"/>
            <w:r w:rsidRPr="0010052F">
              <w:rPr>
                <w:rFonts w:ascii="Arial" w:hAnsi="Arial" w:cs="Arial"/>
                <w:color w:val="392C69"/>
                <w:sz w:val="24"/>
                <w:szCs w:val="24"/>
              </w:rPr>
              <w:t>: примечание.</w:t>
            </w:r>
          </w:p>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roofErr w:type="spellStart"/>
            <w:r w:rsidRPr="0010052F">
              <w:rPr>
                <w:rFonts w:ascii="Arial" w:hAnsi="Arial" w:cs="Arial"/>
                <w:color w:val="392C69"/>
                <w:sz w:val="24"/>
                <w:szCs w:val="24"/>
              </w:rPr>
              <w:t>Пп</w:t>
            </w:r>
            <w:proofErr w:type="spellEnd"/>
            <w:r w:rsidRPr="0010052F">
              <w:rPr>
                <w:rFonts w:ascii="Arial" w:hAnsi="Arial" w:cs="Arial"/>
                <w:color w:val="392C69"/>
                <w:sz w:val="24"/>
                <w:szCs w:val="24"/>
              </w:rPr>
              <w:t xml:space="preserve">. "в" п. 110 </w:t>
            </w:r>
            <w:hyperlink r:id="rId54" w:history="1">
              <w:r w:rsidRPr="0010052F">
                <w:rPr>
                  <w:rFonts w:ascii="Arial" w:hAnsi="Arial" w:cs="Arial"/>
                  <w:color w:val="0000FF"/>
                  <w:sz w:val="24"/>
                  <w:szCs w:val="24"/>
                </w:rPr>
                <w:t>вступает</w:t>
              </w:r>
            </w:hyperlink>
            <w:r w:rsidRPr="0010052F">
              <w:rPr>
                <w:rFonts w:ascii="Arial" w:hAnsi="Arial" w:cs="Arial"/>
                <w:color w:val="392C69"/>
                <w:sz w:val="24"/>
                <w:szCs w:val="24"/>
              </w:rPr>
              <w:t xml:space="preserve"> в силу с 01.05.2025.</w:t>
            </w:r>
          </w:p>
        </w:tc>
        <w:tc>
          <w:tcPr>
            <w:tcW w:w="113" w:type="dxa"/>
            <w:shd w:val="clear" w:color="auto" w:fill="F4F3F8"/>
            <w:tcMar>
              <w:top w:w="0" w:type="dxa"/>
              <w:left w:w="0" w:type="dxa"/>
              <w:bottom w:w="0" w:type="dxa"/>
              <w:right w:w="0" w:type="dxa"/>
            </w:tcMar>
          </w:tcPr>
          <w:p w:rsidR="0010052F" w:rsidRPr="0010052F" w:rsidRDefault="0010052F" w:rsidP="0010052F">
            <w:pPr>
              <w:autoSpaceDE w:val="0"/>
              <w:autoSpaceDN w:val="0"/>
              <w:adjustRightInd w:val="0"/>
              <w:spacing w:after="0" w:line="240" w:lineRule="auto"/>
              <w:jc w:val="both"/>
              <w:rPr>
                <w:rFonts w:ascii="Arial" w:hAnsi="Arial" w:cs="Arial"/>
                <w:color w:val="392C69"/>
                <w:sz w:val="24"/>
                <w:szCs w:val="24"/>
              </w:rPr>
            </w:pPr>
          </w:p>
        </w:tc>
      </w:tr>
    </w:tbl>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информация, исходящая от организаций, осуществляющих образовательную деятельность:</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сведения об отчислении из указанной организации гражданина, принятого на целевое обучение в пределах квоты, в том числе об отчислении в связи с отказом от заключения договора о целевом обучении или расторжением договора о целевом обучении в одностороннем порядке до прохождения первой промежуточной аттестации (за исключением досрочного расторжения договора о целевом обучении в случае </w:t>
      </w:r>
      <w:proofErr w:type="spellStart"/>
      <w:r w:rsidRPr="0010052F">
        <w:rPr>
          <w:rFonts w:ascii="Arial" w:hAnsi="Arial" w:cs="Arial"/>
          <w:sz w:val="24"/>
          <w:szCs w:val="24"/>
        </w:rPr>
        <w:t>непредоставления</w:t>
      </w:r>
      <w:proofErr w:type="spellEnd"/>
      <w:r w:rsidRPr="0010052F">
        <w:rPr>
          <w:rFonts w:ascii="Arial" w:hAnsi="Arial" w:cs="Arial"/>
          <w:sz w:val="24"/>
          <w:szCs w:val="24"/>
        </w:rPr>
        <w:t xml:space="preserve"> гражданину мер поддержки), - не позднее 10 рабочих дней после отчисления;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сведения о переводе гражданина, принятого на целевое обучение в пределах квоты, на платное обучение в связи с отказом от заключения договора о целевом обучении или расторжением договора о целевом обучении в одностороннем порядке до прохождения первой промежуточной аттестации (за исключением досрочного расторжения договора о целевом обучении в случае </w:t>
      </w:r>
      <w:proofErr w:type="spellStart"/>
      <w:r w:rsidRPr="0010052F">
        <w:rPr>
          <w:rFonts w:ascii="Arial" w:hAnsi="Arial" w:cs="Arial"/>
          <w:sz w:val="24"/>
          <w:szCs w:val="24"/>
        </w:rPr>
        <w:t>непредоставления</w:t>
      </w:r>
      <w:proofErr w:type="spellEnd"/>
      <w:r w:rsidRPr="0010052F">
        <w:rPr>
          <w:rFonts w:ascii="Arial" w:hAnsi="Arial" w:cs="Arial"/>
          <w:sz w:val="24"/>
          <w:szCs w:val="24"/>
        </w:rPr>
        <w:t xml:space="preserve"> гражданину мер поддержки) - не позднее 10 рабочих дней после перевода;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 переводе гражданина в данной организации на обучение по другой образовательной программе и (или) форме обучения - не позднее 10 рабочих дней после перевода;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сведения об отчислении гражданина в порядке перевода на обучение в другую организацию, осуществляющую образовательную деятельность, - не позднее 10 рабочих дней после отчисления;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сведения о результатах прохождения гражданином промежуточной аттестации обучающихся и государственной итоговой аттестации (итоговой аттестации) обучающихся (в случае если договор о целевом обучении устанавливает требования к успеваемости и возможность сокращения заказчиком мер поддержки при невыполнении гражданином этих требований (в соответствии с </w:t>
      </w:r>
      <w:hyperlink w:anchor="Par20" w:history="1">
        <w:r w:rsidRPr="0010052F">
          <w:rPr>
            <w:rFonts w:ascii="Arial" w:hAnsi="Arial" w:cs="Arial"/>
            <w:color w:val="0000FF"/>
            <w:sz w:val="24"/>
            <w:szCs w:val="24"/>
          </w:rPr>
          <w:t>подпунктом "б" пункта 5</w:t>
        </w:r>
      </w:hyperlink>
      <w:r w:rsidRPr="0010052F">
        <w:rPr>
          <w:rFonts w:ascii="Arial" w:hAnsi="Arial" w:cs="Arial"/>
          <w:sz w:val="24"/>
          <w:szCs w:val="24"/>
        </w:rPr>
        <w:t xml:space="preserve"> настоящего Положения) - не позднее 10 рабочих дней после завершения промежуточной аттестации обучающихся и государственной итоговой аттестации (итоговой аттестации) обучающихся соответственно.</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111. В случае размещения на цифровой платформе "Работа в России" сведений о расторжении договора о целевом обучении, неисполнении обязательств по договору о целевом обучении, отказе от заключения договора о целевом обучении указываются сведения об ответственности сторон договора о целевом обучении за неисполнение обязательств по договору о целевом обучении и (или) об освобождении сторон договора о целевом обучении от исполнения (от ответственности за неисполнение) обязательств по договору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112. Размещение на цифровой платформе "Работа в России" информации, указанной в </w:t>
      </w:r>
      <w:hyperlink w:anchor="Par424" w:history="1">
        <w:r w:rsidRPr="0010052F">
          <w:rPr>
            <w:rFonts w:ascii="Arial" w:hAnsi="Arial" w:cs="Arial"/>
            <w:color w:val="0000FF"/>
            <w:sz w:val="24"/>
            <w:szCs w:val="24"/>
          </w:rPr>
          <w:t>пункте 110</w:t>
        </w:r>
      </w:hyperlink>
      <w:r w:rsidRPr="0010052F">
        <w:rPr>
          <w:rFonts w:ascii="Arial" w:hAnsi="Arial" w:cs="Arial"/>
          <w:sz w:val="24"/>
          <w:szCs w:val="24"/>
        </w:rPr>
        <w:t xml:space="preserve"> настоящего Положения, осуществляется как непосредственно пользователями цифровой платформы "Работа в России", так и посредством передачи информации с единого портала, из информационных систем, определяемых Министерством науки и высшего образования Российской Федерации и Министерством просвещения Российской Федерации, в соответствии с </w:t>
      </w:r>
      <w:hyperlink r:id="rId55" w:history="1">
        <w:r w:rsidRPr="0010052F">
          <w:rPr>
            <w:rFonts w:ascii="Arial" w:hAnsi="Arial" w:cs="Arial"/>
            <w:color w:val="0000FF"/>
            <w:sz w:val="24"/>
            <w:szCs w:val="24"/>
          </w:rPr>
          <w:t>постановлением</w:t>
        </w:r>
      </w:hyperlink>
      <w:r w:rsidRPr="0010052F">
        <w:rPr>
          <w:rFonts w:ascii="Arial" w:hAnsi="Arial" w:cs="Arial"/>
          <w:sz w:val="24"/>
          <w:szCs w:val="24"/>
        </w:rPr>
        <w:t xml:space="preserve"> Правительства Российской Федерации от 13 мая 2022 г. N 867 "О единой цифровой платформе в сфере занятости и трудовых отношений "Работа в России", регламентами, указанными в </w:t>
      </w:r>
      <w:hyperlink w:anchor="Par32" w:history="1">
        <w:r w:rsidRPr="0010052F">
          <w:rPr>
            <w:rFonts w:ascii="Arial" w:hAnsi="Arial" w:cs="Arial"/>
            <w:color w:val="0000FF"/>
            <w:sz w:val="24"/>
            <w:szCs w:val="24"/>
          </w:rPr>
          <w:t>пункте 8</w:t>
        </w:r>
      </w:hyperlink>
      <w:r w:rsidRPr="0010052F">
        <w:rPr>
          <w:rFonts w:ascii="Arial" w:hAnsi="Arial" w:cs="Arial"/>
          <w:sz w:val="24"/>
          <w:szCs w:val="24"/>
        </w:rPr>
        <w:t xml:space="preserve"> настоящего Положения, и иными нормативными правовыми актами, регулирующими функционирование цифровой платформы "Работа в России" и ее взаимодействие с другими государственными информационными системами.</w:t>
      </w:r>
    </w:p>
    <w:p w:rsidR="0010052F" w:rsidRDefault="0010052F"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Default="002A5ECA" w:rsidP="0010052F">
      <w:pPr>
        <w:rPr>
          <w:sz w:val="24"/>
          <w:szCs w:val="24"/>
        </w:rPr>
      </w:pPr>
    </w:p>
    <w:p w:rsidR="002A5ECA" w:rsidRPr="0010052F" w:rsidRDefault="002A5ECA" w:rsidP="0010052F">
      <w:pPr>
        <w:rPr>
          <w:sz w:val="24"/>
          <w:szCs w:val="24"/>
        </w:rPr>
      </w:pPr>
    </w:p>
    <w:p w:rsidR="0010052F" w:rsidRPr="0010052F" w:rsidRDefault="0010052F" w:rsidP="0010052F">
      <w:pPr>
        <w:autoSpaceDE w:val="0"/>
        <w:autoSpaceDN w:val="0"/>
        <w:adjustRightInd w:val="0"/>
        <w:spacing w:after="0" w:line="240" w:lineRule="auto"/>
        <w:jc w:val="right"/>
        <w:outlineLvl w:val="0"/>
        <w:rPr>
          <w:rFonts w:ascii="Arial" w:hAnsi="Arial" w:cs="Arial"/>
          <w:sz w:val="24"/>
          <w:szCs w:val="24"/>
        </w:rPr>
      </w:pPr>
      <w:r w:rsidRPr="0010052F">
        <w:rPr>
          <w:rFonts w:ascii="Arial" w:hAnsi="Arial" w:cs="Arial"/>
          <w:sz w:val="24"/>
          <w:szCs w:val="24"/>
        </w:rPr>
        <w:t>Утверждены</w:t>
      </w:r>
    </w:p>
    <w:p w:rsidR="0010052F" w:rsidRPr="0010052F" w:rsidRDefault="0010052F" w:rsidP="0010052F">
      <w:pPr>
        <w:autoSpaceDE w:val="0"/>
        <w:autoSpaceDN w:val="0"/>
        <w:adjustRightInd w:val="0"/>
        <w:spacing w:after="0" w:line="240" w:lineRule="auto"/>
        <w:jc w:val="right"/>
        <w:rPr>
          <w:rFonts w:ascii="Arial" w:hAnsi="Arial" w:cs="Arial"/>
          <w:sz w:val="24"/>
          <w:szCs w:val="24"/>
        </w:rPr>
      </w:pPr>
      <w:r w:rsidRPr="0010052F">
        <w:rPr>
          <w:rFonts w:ascii="Arial" w:hAnsi="Arial" w:cs="Arial"/>
          <w:sz w:val="24"/>
          <w:szCs w:val="24"/>
        </w:rPr>
        <w:t>постановлением Правительства</w:t>
      </w:r>
    </w:p>
    <w:p w:rsidR="0010052F" w:rsidRPr="0010052F" w:rsidRDefault="0010052F" w:rsidP="0010052F">
      <w:pPr>
        <w:autoSpaceDE w:val="0"/>
        <w:autoSpaceDN w:val="0"/>
        <w:adjustRightInd w:val="0"/>
        <w:spacing w:after="0" w:line="240" w:lineRule="auto"/>
        <w:jc w:val="right"/>
        <w:rPr>
          <w:rFonts w:ascii="Arial" w:hAnsi="Arial" w:cs="Arial"/>
          <w:sz w:val="24"/>
          <w:szCs w:val="24"/>
        </w:rPr>
      </w:pPr>
      <w:r w:rsidRPr="0010052F">
        <w:rPr>
          <w:rFonts w:ascii="Arial" w:hAnsi="Arial" w:cs="Arial"/>
          <w:sz w:val="24"/>
          <w:szCs w:val="24"/>
        </w:rPr>
        <w:t>Российской Федерации</w:t>
      </w:r>
    </w:p>
    <w:p w:rsidR="0010052F" w:rsidRPr="0010052F" w:rsidRDefault="0010052F" w:rsidP="0010052F">
      <w:pPr>
        <w:autoSpaceDE w:val="0"/>
        <w:autoSpaceDN w:val="0"/>
        <w:adjustRightInd w:val="0"/>
        <w:spacing w:after="0" w:line="240" w:lineRule="auto"/>
        <w:jc w:val="right"/>
        <w:rPr>
          <w:rFonts w:ascii="Arial" w:hAnsi="Arial" w:cs="Arial"/>
          <w:sz w:val="24"/>
          <w:szCs w:val="24"/>
        </w:rPr>
      </w:pPr>
      <w:r w:rsidRPr="0010052F">
        <w:rPr>
          <w:rFonts w:ascii="Arial" w:hAnsi="Arial" w:cs="Arial"/>
          <w:sz w:val="24"/>
          <w:szCs w:val="24"/>
        </w:rPr>
        <w:t>от 27 апреля 2024 г. N 555</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ПРАВИЛА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УСТАНОВЛЕНИЯ КВОТЫ ПРИЕМА НА ЦЕЛЕВОЕ ОБУЧЕНИЕ</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ПО ОБРАЗОВАТЕЛЬНЫМ ПРОГРАММАМ ВЫСШЕГО ОБРАЗОВАНИЯ ЗА СЧЕТ</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БЮДЖЕТНЫХ АССИГНОВАНИЙ ФЕДЕРАЛЬНОГО БЮДЖЕТА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I. Общие положения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1. Настоящие Правила определяют порядок и сроки установления квоты приема граждан, которые прошли конкурс в соответствии с порядком приема, предусмотренным </w:t>
      </w:r>
      <w:hyperlink r:id="rId56" w:history="1">
        <w:r w:rsidRPr="0010052F">
          <w:rPr>
            <w:rFonts w:ascii="Arial" w:hAnsi="Arial" w:cs="Arial"/>
            <w:color w:val="0000FF"/>
            <w:sz w:val="24"/>
            <w:szCs w:val="24"/>
          </w:rPr>
          <w:t>частью 8 статьи 55</w:t>
        </w:r>
      </w:hyperlink>
      <w:r w:rsidRPr="0010052F">
        <w:rPr>
          <w:rFonts w:ascii="Arial" w:hAnsi="Arial" w:cs="Arial"/>
          <w:sz w:val="24"/>
          <w:szCs w:val="24"/>
        </w:rPr>
        <w:t xml:space="preserve"> Федерального закона "Об образовании в Российской Федерации", и дали согласие на заключение договора о целевом обучении по образовательной программе высшего образования с органами или организациями, указанными в </w:t>
      </w:r>
      <w:hyperlink r:id="rId57" w:history="1">
        <w:r w:rsidRPr="0010052F">
          <w:rPr>
            <w:rFonts w:ascii="Arial" w:hAnsi="Arial" w:cs="Arial"/>
            <w:color w:val="0000FF"/>
            <w:sz w:val="24"/>
            <w:szCs w:val="24"/>
          </w:rPr>
          <w:t>части 1 статьи 71.1</w:t>
        </w:r>
      </w:hyperlink>
      <w:r w:rsidRPr="0010052F">
        <w:rPr>
          <w:rFonts w:ascii="Arial" w:hAnsi="Arial" w:cs="Arial"/>
          <w:sz w:val="24"/>
          <w:szCs w:val="24"/>
        </w:rPr>
        <w:t xml:space="preserve"> Федерального закона "Об образовании в Российской Федерации", на целевое обучение за счет бюджетных ассигнований федерального бюджета (далее соответственно - квота приема на целевое обучение, прием на целевое обучение, договор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 Квота приема на целевое обучение устанавливается по специальностям, направлениям подготовки высшего образования (далее соответственно - специальности, направления подготовки), научным специальностям в пределах контрольных цифр приема на обучение по специальностям, направлениям подготовки, научным специальностям за счет бюджетных ассигнований федерального бюджета на очередной год, в котором осуществляется прием на целевое обучение (далее соответственно - контрольные цифры, год приема).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3. При установлении квоты приема на целевое обучение учитываются: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потребности экономики Российской Федерации, отдельных субъектов Российской Федерации и федеральных государственных органов в квалифицированных кадрах по специальностям, направлениям подготовки, научным специальностям с учетом прогноза потребности в кадрах в профессионально-отраслевом и региональном разрезах, разработанного Министерством труда и социальной защиты Российской Федерации (далее - прогноз);</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отраслевые особенности трудовой деятельности и обеспечения квалифицированными кадрами;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динамика приема граждан на обучение в организации, осуществляющие образовательную деятельность (далее - образовательные организации), по специальностям, направлениям подготовки, научным специальностям за счет бюджетных ассигнований федерального бюджета и по договорам об образовании за счет средств физических и (или) юридических лиц за 5 лет, предшествующих году приема;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динамика целевого обучения и приема на целевое обучение в организациях по специальностям, направлениям подготовки, научным специальностям за 5 лет, предшествующих году приема;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потребности федеральных государственных учреждений, осуществляющих в качестве одного из видов деятельности медицинскую деятельность.</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b/>
          <w:bCs/>
          <w:sz w:val="24"/>
          <w:szCs w:val="24"/>
        </w:rPr>
      </w:pPr>
      <w:r w:rsidRPr="0010052F">
        <w:rPr>
          <w:rFonts w:ascii="Arial" w:hAnsi="Arial" w:cs="Arial"/>
          <w:b/>
          <w:bCs/>
          <w:sz w:val="24"/>
          <w:szCs w:val="24"/>
        </w:rPr>
        <w:t>II. Порядок и сроки установления квоты приема</w:t>
      </w:r>
    </w:p>
    <w:p w:rsidR="0010052F" w:rsidRPr="0010052F" w:rsidRDefault="0010052F" w:rsidP="0010052F">
      <w:pPr>
        <w:autoSpaceDE w:val="0"/>
        <w:autoSpaceDN w:val="0"/>
        <w:adjustRightInd w:val="0"/>
        <w:spacing w:after="0" w:line="240" w:lineRule="auto"/>
        <w:jc w:val="center"/>
        <w:rPr>
          <w:rFonts w:ascii="Arial" w:hAnsi="Arial" w:cs="Arial"/>
          <w:b/>
          <w:bCs/>
          <w:sz w:val="24"/>
          <w:szCs w:val="24"/>
        </w:rPr>
      </w:pPr>
      <w:r w:rsidRPr="0010052F">
        <w:rPr>
          <w:rFonts w:ascii="Arial" w:hAnsi="Arial" w:cs="Arial"/>
          <w:b/>
          <w:bCs/>
          <w:sz w:val="24"/>
          <w:szCs w:val="24"/>
        </w:rPr>
        <w:t>на целевое обучение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51" w:name="Par24"/>
      <w:bookmarkEnd w:id="51"/>
      <w:r w:rsidRPr="0010052F">
        <w:rPr>
          <w:rFonts w:ascii="Arial" w:hAnsi="Arial" w:cs="Arial"/>
          <w:sz w:val="24"/>
          <w:szCs w:val="24"/>
        </w:rPr>
        <w:t xml:space="preserve">4. Заинтересованные органы и организации не позднее 1 октября года, предшествующего году приема, направляют информацию о кадровой потребности по специальностям, направлениям подготовки, научным специальностям, которую необходимо учесть при установлении квоты приема на целевое обучение (далее - целевая кадровая потребность), в адрес федеральных органов исполнительной власти, других главных распорядителей средств федерального бюджета, общероссийских объединений работодателей и иных организаций, указанных в </w:t>
      </w:r>
      <w:hyperlink r:id="rId58" w:history="1">
        <w:r w:rsidRPr="0010052F">
          <w:rPr>
            <w:rFonts w:ascii="Arial" w:hAnsi="Arial" w:cs="Arial"/>
            <w:color w:val="0000FF"/>
            <w:sz w:val="24"/>
            <w:szCs w:val="24"/>
          </w:rPr>
          <w:t>подпунктах "а"</w:t>
        </w:r>
      </w:hyperlink>
      <w:r w:rsidRPr="0010052F">
        <w:rPr>
          <w:rFonts w:ascii="Arial" w:hAnsi="Arial" w:cs="Arial"/>
          <w:sz w:val="24"/>
          <w:szCs w:val="24"/>
        </w:rPr>
        <w:t xml:space="preserve"> - </w:t>
      </w:r>
      <w:hyperlink r:id="rId59" w:history="1">
        <w:r w:rsidRPr="0010052F">
          <w:rPr>
            <w:rFonts w:ascii="Arial" w:hAnsi="Arial" w:cs="Arial"/>
            <w:color w:val="0000FF"/>
            <w:sz w:val="24"/>
            <w:szCs w:val="24"/>
          </w:rPr>
          <w:t>"в" пункта 9</w:t>
        </w:r>
      </w:hyperlink>
      <w:r w:rsidRPr="0010052F">
        <w:rPr>
          <w:rFonts w:ascii="Arial" w:hAnsi="Arial" w:cs="Arial"/>
          <w:sz w:val="24"/>
          <w:szCs w:val="24"/>
        </w:rPr>
        <w:t xml:space="preserve"> Правил установления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а также по группам научных специальностей и (или) научным специальностям для обучения по программам подготовки научных и научно-педагогических кадров в аспирантуре (адъюнктуре) за счет бюджетных ассигнований федерального бюджета, утвержденных постановлением Правительства Российской Федерации от 10 июня 2023 г. N 964 "Об утверждении Правил установления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а также по группам научных специальностей и (или) научным специальностям для обучения по программам подготовки научных и научно-педагогических кадров в аспирантуре (адъюнктуре) за счет бюджетных ассигнований федерального бюджета и признании утратившими силу некоторых актов Правительства Российской Федерации" (далее - центры ответственности):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2" w:name="Par25"/>
      <w:bookmarkEnd w:id="52"/>
      <w:r w:rsidRPr="0010052F">
        <w:rPr>
          <w:rFonts w:ascii="Arial" w:hAnsi="Arial" w:cs="Arial"/>
          <w:sz w:val="24"/>
          <w:szCs w:val="24"/>
        </w:rPr>
        <w:t>а) федеральные государственные органы - о своей целевой кадровой потребности, целевой кадровой потребности территориальных органов и подведомственных организаций;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б) Министерство промышленности и торговли Российской Федерации - о целевой кадровой потребности организаций, включенных в сводный реестр организаций оборонно-промышленного комплекса, формируемый в соответствии с </w:t>
      </w:r>
      <w:hyperlink r:id="rId60" w:history="1">
        <w:r w:rsidRPr="0010052F">
          <w:rPr>
            <w:rFonts w:ascii="Arial" w:hAnsi="Arial" w:cs="Arial"/>
            <w:color w:val="0000FF"/>
            <w:sz w:val="24"/>
            <w:szCs w:val="24"/>
          </w:rPr>
          <w:t>частью 2 статьи 21</w:t>
        </w:r>
      </w:hyperlink>
      <w:r w:rsidRPr="0010052F">
        <w:rPr>
          <w:rFonts w:ascii="Arial" w:hAnsi="Arial" w:cs="Arial"/>
          <w:sz w:val="24"/>
          <w:szCs w:val="24"/>
        </w:rPr>
        <w:t xml:space="preserve"> Федерального закона "О промышленной политике в Российской Федерации", в части, необходимой для реализации государственного плана подготовки кадров со средним профессиональным и высшим образованием для организаций оборонно-промышленного комплекса, установленного Правительством Российской Федерации (за исключением целевой кадровой потребности, указанной в </w:t>
      </w:r>
      <w:hyperlink w:anchor="Par27" w:history="1">
        <w:r w:rsidRPr="0010052F">
          <w:rPr>
            <w:rFonts w:ascii="Arial" w:hAnsi="Arial" w:cs="Arial"/>
            <w:color w:val="0000FF"/>
            <w:sz w:val="24"/>
            <w:szCs w:val="24"/>
          </w:rPr>
          <w:t>подпункте "в"</w:t>
        </w:r>
      </w:hyperlink>
      <w:r w:rsidRPr="0010052F">
        <w:rPr>
          <w:rFonts w:ascii="Arial" w:hAnsi="Arial" w:cs="Arial"/>
          <w:sz w:val="24"/>
          <w:szCs w:val="24"/>
        </w:rPr>
        <w:t xml:space="preserve"> настоящего пункта);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3" w:name="Par27"/>
      <w:bookmarkEnd w:id="53"/>
      <w:r w:rsidRPr="0010052F">
        <w:rPr>
          <w:rFonts w:ascii="Arial" w:hAnsi="Arial" w:cs="Arial"/>
          <w:sz w:val="24"/>
          <w:szCs w:val="24"/>
        </w:rPr>
        <w:t>в) государственные компании, государственные корпорации - о своей целевой кадровой потребности, целевой кадровой потребности дочерних хозяйственных обществ, акционерных обществ, акции которых находятся в собственности или в доверительном управлении государственных корпораций, дочерних хозяйственных обществ указанных акционерных обществ, организаций, которые созданы государственными корпорациями или переданы государственным корпорациям в соответствии с положениями федеральных законов об указанных корпорациях;</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высшие исполнительные органы субъектов Российской Федерации - в части целевой кадровой потребности, имеющейся у организаций, расположенных на территории соответствующих субъектов Российской Федерации, в том числе в части целевой кадровой потребности организаций, являющихся резидентами территорий опережающего развития, особой экономической зоны, зоны территориального развития, Арктической зоны, свободного порта Владивосток, организаций, имеющих статус участника проекта на территориях инновационного центра "</w:t>
      </w:r>
      <w:proofErr w:type="spellStart"/>
      <w:r w:rsidRPr="0010052F">
        <w:rPr>
          <w:rFonts w:ascii="Arial" w:hAnsi="Arial" w:cs="Arial"/>
          <w:sz w:val="24"/>
          <w:szCs w:val="24"/>
        </w:rPr>
        <w:t>Сколково</w:t>
      </w:r>
      <w:proofErr w:type="spellEnd"/>
      <w:r w:rsidRPr="0010052F">
        <w:rPr>
          <w:rFonts w:ascii="Arial" w:hAnsi="Arial" w:cs="Arial"/>
          <w:sz w:val="24"/>
          <w:szCs w:val="24"/>
        </w:rPr>
        <w:t xml:space="preserve">", международного медицинского кластера, инновационных научно-технологических центров, статус участника Военного инновационного </w:t>
      </w:r>
      <w:proofErr w:type="spellStart"/>
      <w:r w:rsidRPr="0010052F">
        <w:rPr>
          <w:rFonts w:ascii="Arial" w:hAnsi="Arial" w:cs="Arial"/>
          <w:sz w:val="24"/>
          <w:szCs w:val="24"/>
        </w:rPr>
        <w:t>технополиса</w:t>
      </w:r>
      <w:proofErr w:type="spellEnd"/>
      <w:r w:rsidRPr="0010052F">
        <w:rPr>
          <w:rFonts w:ascii="Arial" w:hAnsi="Arial" w:cs="Arial"/>
          <w:sz w:val="24"/>
          <w:szCs w:val="24"/>
        </w:rPr>
        <w:t xml:space="preserve"> "Эра" Министерства обороны Российской Федерации (за исключением кадровой потребности, указанной в </w:t>
      </w:r>
      <w:hyperlink w:anchor="Par25" w:history="1">
        <w:r w:rsidRPr="0010052F">
          <w:rPr>
            <w:rFonts w:ascii="Arial" w:hAnsi="Arial" w:cs="Arial"/>
            <w:color w:val="0000FF"/>
            <w:sz w:val="24"/>
            <w:szCs w:val="24"/>
          </w:rPr>
          <w:t>подпунктах "а"</w:t>
        </w:r>
      </w:hyperlink>
      <w:r w:rsidRPr="0010052F">
        <w:rPr>
          <w:rFonts w:ascii="Arial" w:hAnsi="Arial" w:cs="Arial"/>
          <w:sz w:val="24"/>
          <w:szCs w:val="24"/>
        </w:rPr>
        <w:t xml:space="preserve"> - </w:t>
      </w:r>
      <w:hyperlink w:anchor="Par27" w:history="1">
        <w:r w:rsidRPr="0010052F">
          <w:rPr>
            <w:rFonts w:ascii="Arial" w:hAnsi="Arial" w:cs="Arial"/>
            <w:color w:val="0000FF"/>
            <w:sz w:val="24"/>
            <w:szCs w:val="24"/>
          </w:rPr>
          <w:t>"в"</w:t>
        </w:r>
      </w:hyperlink>
      <w:r w:rsidRPr="0010052F">
        <w:rPr>
          <w:rFonts w:ascii="Arial" w:hAnsi="Arial" w:cs="Arial"/>
          <w:sz w:val="24"/>
          <w:szCs w:val="24"/>
        </w:rPr>
        <w:t xml:space="preserve"> настоящего пункта).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4" w:name="Par29"/>
      <w:bookmarkEnd w:id="54"/>
      <w:r w:rsidRPr="0010052F">
        <w:rPr>
          <w:rFonts w:ascii="Arial" w:hAnsi="Arial" w:cs="Arial"/>
          <w:sz w:val="24"/>
          <w:szCs w:val="24"/>
        </w:rPr>
        <w:t xml:space="preserve">5. Заинтересованные органы и организации, указанные в </w:t>
      </w:r>
      <w:hyperlink w:anchor="Par24" w:history="1">
        <w:r w:rsidRPr="0010052F">
          <w:rPr>
            <w:rFonts w:ascii="Arial" w:hAnsi="Arial" w:cs="Arial"/>
            <w:color w:val="0000FF"/>
            <w:sz w:val="24"/>
            <w:szCs w:val="24"/>
          </w:rPr>
          <w:t>пункте 4</w:t>
        </w:r>
      </w:hyperlink>
      <w:r w:rsidRPr="0010052F">
        <w:rPr>
          <w:rFonts w:ascii="Arial" w:hAnsi="Arial" w:cs="Arial"/>
          <w:sz w:val="24"/>
          <w:szCs w:val="24"/>
        </w:rPr>
        <w:t xml:space="preserve"> настоящих Правил, формируют информацию, направляемую в центры ответственности, с учетом прогноза и указывают в ней образовательные организации, в которые необходимо осуществить прием на целевое обучение, а также указывают наименования организаций (с указанием индивидуального номера налогоплательщика, основного государственного регистрационного номера), в которых планируется осуществление трудовой деятельности гражданами после завершения освоения образовательных программ в соответствии с договором о целевом обучении (далее - работодатели). В случае невозможности указания образовательных организаций, в которые необходимо осуществить прием на целевое обучение, указывается требуемый профиль образования и (или) регион (регионы) нахождения таких организаций. В случае невозможности указания наименования работодателя указываются наименование субъекта Российской Федерации или объекта административно-территориального деления в пределах субъекта Российской Федерации, а также основной вид деятельности работодателя и (или) трудовая функция гражданина, выполняемая при осуществлении трудовой деятельности у работодателя (должность, и (или) профессия, и (или) специальность, и (или) квалификация, и (или) виды работы).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6. Центры ответственности с учетом информации, полученной в соответствии с </w:t>
      </w:r>
      <w:hyperlink w:anchor="Par24" w:history="1">
        <w:r w:rsidRPr="0010052F">
          <w:rPr>
            <w:rFonts w:ascii="Arial" w:hAnsi="Arial" w:cs="Arial"/>
            <w:color w:val="0000FF"/>
            <w:sz w:val="24"/>
            <w:szCs w:val="24"/>
          </w:rPr>
          <w:t>пунктами 4</w:t>
        </w:r>
      </w:hyperlink>
      <w:r w:rsidRPr="0010052F">
        <w:rPr>
          <w:rFonts w:ascii="Arial" w:hAnsi="Arial" w:cs="Arial"/>
          <w:sz w:val="24"/>
          <w:szCs w:val="24"/>
        </w:rPr>
        <w:t xml:space="preserve"> и </w:t>
      </w:r>
      <w:hyperlink w:anchor="Par29" w:history="1">
        <w:r w:rsidRPr="0010052F">
          <w:rPr>
            <w:rFonts w:ascii="Arial" w:hAnsi="Arial" w:cs="Arial"/>
            <w:color w:val="0000FF"/>
            <w:sz w:val="24"/>
            <w:szCs w:val="24"/>
          </w:rPr>
          <w:t>5</w:t>
        </w:r>
      </w:hyperlink>
      <w:r w:rsidRPr="0010052F">
        <w:rPr>
          <w:rFonts w:ascii="Arial" w:hAnsi="Arial" w:cs="Arial"/>
          <w:sz w:val="24"/>
          <w:szCs w:val="24"/>
        </w:rPr>
        <w:t xml:space="preserve"> настоящих Правил, не позднее 1 ноября года, предшествующего году приема, представляют в Министерство науки и высшего образования Российской Федерации информацию о количестве мест по специальностям, направлениям подготовки, научным специальностям, которое необходимо установить для приема на целевое обучение, с указанием образовательных организаций, в которые необходимо осуществить прием на целевое обучение, и (или) работодателей, и (или) иных сведений, предусмотренных </w:t>
      </w:r>
      <w:hyperlink w:anchor="Par29" w:history="1">
        <w:r w:rsidRPr="0010052F">
          <w:rPr>
            <w:rFonts w:ascii="Arial" w:hAnsi="Arial" w:cs="Arial"/>
            <w:color w:val="0000FF"/>
            <w:sz w:val="24"/>
            <w:szCs w:val="24"/>
          </w:rPr>
          <w:t>пунктом 5</w:t>
        </w:r>
      </w:hyperlink>
      <w:r w:rsidRPr="0010052F">
        <w:rPr>
          <w:rFonts w:ascii="Arial" w:hAnsi="Arial" w:cs="Arial"/>
          <w:sz w:val="24"/>
          <w:szCs w:val="24"/>
        </w:rPr>
        <w:t xml:space="preserve"> настоящих Правил, в том числе информацию о количестве мест, которое необходимо установить для обеспечения выполнения государственного </w:t>
      </w:r>
      <w:hyperlink r:id="rId61" w:history="1">
        <w:r w:rsidRPr="0010052F">
          <w:rPr>
            <w:rFonts w:ascii="Arial" w:hAnsi="Arial" w:cs="Arial"/>
            <w:color w:val="0000FF"/>
            <w:sz w:val="24"/>
            <w:szCs w:val="24"/>
          </w:rPr>
          <w:t>плана</w:t>
        </w:r>
      </w:hyperlink>
      <w:r w:rsidRPr="0010052F">
        <w:rPr>
          <w:rFonts w:ascii="Arial" w:hAnsi="Arial" w:cs="Arial"/>
          <w:sz w:val="24"/>
          <w:szCs w:val="24"/>
        </w:rPr>
        <w:t xml:space="preserve"> подготовки кадров со средним профессиональным и высшим образованием для организаций оборонно-промышленного комплекса, утвержденного Правительством Российской Федерации. Информация представляется в порядке и по форме, которые определяются Министерством науки и высшего образования Российской Федерации,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7. Министерство науки и высшего образования Российской Федерации разрабатывает и не позднее 1 февраля года приема представляет в Правительство Российской Федерации в установленном порядке проект акта Правительства Российской Федерации, предусматривающего установление квоты приема на целевое обучение по специальностям, направлениям подготовки, научным специальностям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Указанный проект представляется с пояснительной запиской, содержащей необходимые обоснования и расчеты по установлению квоты приема на целевое обучение, а также сведения об учете прогноза.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8. Правительство Российской Федерации не позднее 1 марта года приема устанавливает </w:t>
      </w:r>
      <w:hyperlink r:id="rId62" w:history="1">
        <w:r w:rsidRPr="0010052F">
          <w:rPr>
            <w:rFonts w:ascii="Arial" w:hAnsi="Arial" w:cs="Arial"/>
            <w:color w:val="0000FF"/>
            <w:sz w:val="24"/>
            <w:szCs w:val="24"/>
          </w:rPr>
          <w:t>квоту</w:t>
        </w:r>
      </w:hyperlink>
      <w:r w:rsidRPr="0010052F">
        <w:rPr>
          <w:rFonts w:ascii="Arial" w:hAnsi="Arial" w:cs="Arial"/>
          <w:sz w:val="24"/>
          <w:szCs w:val="24"/>
        </w:rPr>
        <w:t xml:space="preserve"> приема на целевое обучение в процентах от контрольных цифр по специальностям, направлениям подготовки, научным специальностям (далее - процентная квота).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решению Правительства Российской Федерации процентная квота по конкретным специальностям, направлениям подготовки, научным специальностям устанавливается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10052F" w:rsidRPr="0010052F" w:rsidRDefault="0010052F" w:rsidP="0010052F">
      <w:pPr>
        <w:autoSpaceDE w:val="0"/>
        <w:autoSpaceDN w:val="0"/>
        <w:adjustRightInd w:val="0"/>
        <w:spacing w:before="240" w:after="0" w:line="240" w:lineRule="auto"/>
        <w:jc w:val="both"/>
        <w:rPr>
          <w:rFonts w:ascii="Arial" w:hAnsi="Arial" w:cs="Arial"/>
          <w:sz w:val="24"/>
          <w:szCs w:val="24"/>
        </w:rPr>
      </w:pPr>
      <w:r w:rsidRPr="0010052F">
        <w:rPr>
          <w:rFonts w:ascii="Arial" w:hAnsi="Arial" w:cs="Arial"/>
          <w:sz w:val="24"/>
          <w:szCs w:val="24"/>
        </w:rPr>
        <w:t>9. Процентная квота является основанием для установления количества мест для приема на целевое обучение в образовательные организации по каждой специальности, направлению подготовки, научной специальности (далее - целевая квота).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Целевая квота округляется до целого значения в соответствии с действующим порядком округления (по математическим правилам), за исключением целевой квоты по программам подготовки научных и научно-педагогических кадров в аспирантуре и программам ординатуры.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Целевая квота по программам подготовки научных и научно-педагогических кадров в аспирантуре и программам ординатуры округляется до целого значения в соответствии с действующим порядком округления (по математическим правилам). В случае если целевая квота по программам подготовки научных и научно-педагогических кадров в аспирантуре и программам ординатуры составляет менее одного места, она принимается равной одному месту.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10. По предложению федерального государственного органа, осуществляющего функции и полномочия учредителя образовательных организаций (далее соответственно - учредитель, подведомственные организации), целевая квота может быть перераспределена между подведомственными организациями и (или) детализирована в интересах конкретных заказчиков.</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11. При перераспределении целевой квоты между подведомственными организациями учредитель:</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 основе процентной квоты рассчитывает общее количество мест по специальности, направлению подготовки, научной специальности для приема на целевое обучение в подведомственные организации;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формирует предложения по установлению целевой квоты для подведомственных организаций путем перераспределения указанного общего количества мест между этими организациями (по решению учредителя - с указанием форм обучения).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При формировании указанных предложений учредитель может не устанавливать целевую квоту отдельным подведомственным организациям по всем и (или) отдельным специальностям, направлениям подготовки, научным специальностям.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5" w:name="Par43"/>
      <w:bookmarkEnd w:id="55"/>
      <w:r w:rsidRPr="0010052F">
        <w:rPr>
          <w:rFonts w:ascii="Arial" w:hAnsi="Arial" w:cs="Arial"/>
          <w:sz w:val="24"/>
          <w:szCs w:val="24"/>
        </w:rPr>
        <w:t>12. При детализации целевой квоты в интересах конкретных заказчиков учредитель на основании сведений о заказчиках, представляемых Министерством науки и высшего образования Российской Федерации, формирует предложения по детализации целевой квоты посредством выделения квот в интересах конкретных заказчиков (по решению учредителя - с указанием форм обучения) (далее - детализированные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Учредитель может выделить детализированную квоту с указанием одного или нескольких заказчиков либо без указания заказчиков (для приема на целевое обучение в интересах заказчиков, не указанных по другим детализированным квотам по данной специальности, направлению подготовки, научной специальности).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6" w:name="Par45"/>
      <w:bookmarkEnd w:id="56"/>
      <w:r w:rsidRPr="0010052F">
        <w:rPr>
          <w:rFonts w:ascii="Arial" w:hAnsi="Arial" w:cs="Arial"/>
          <w:sz w:val="24"/>
          <w:szCs w:val="24"/>
        </w:rPr>
        <w:t>13. Не позднее 15 марта года приема учредитель направляет предложения о перераспределении целевой квоты и (или) детализации целевой квоты в Министерство науки и высшего образования Российской Федерации в порядке и по форме, которые определяются Министерством науки и высшего образования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7" w:name="Par46"/>
      <w:bookmarkEnd w:id="57"/>
      <w:r w:rsidRPr="0010052F">
        <w:rPr>
          <w:rFonts w:ascii="Arial" w:hAnsi="Arial" w:cs="Arial"/>
          <w:sz w:val="24"/>
          <w:szCs w:val="24"/>
        </w:rPr>
        <w:t>14. Министерство науки и высшего образования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8" w:name="Par47"/>
      <w:bookmarkEnd w:id="58"/>
      <w:r w:rsidRPr="0010052F">
        <w:rPr>
          <w:rFonts w:ascii="Arial" w:hAnsi="Arial" w:cs="Arial"/>
          <w:sz w:val="24"/>
          <w:szCs w:val="24"/>
        </w:rPr>
        <w:t xml:space="preserve">на основании предложений, полученных в соответствии с </w:t>
      </w:r>
      <w:hyperlink w:anchor="Par45" w:history="1">
        <w:r w:rsidRPr="0010052F">
          <w:rPr>
            <w:rFonts w:ascii="Arial" w:hAnsi="Arial" w:cs="Arial"/>
            <w:color w:val="0000FF"/>
            <w:sz w:val="24"/>
            <w:szCs w:val="24"/>
          </w:rPr>
          <w:t>пунктом 13</w:t>
        </w:r>
      </w:hyperlink>
      <w:r w:rsidRPr="0010052F">
        <w:rPr>
          <w:rFonts w:ascii="Arial" w:hAnsi="Arial" w:cs="Arial"/>
          <w:sz w:val="24"/>
          <w:szCs w:val="24"/>
        </w:rPr>
        <w:t xml:space="preserve"> настоящих Правил, осуществляет перераспределение и (или) детализацию целевой квоты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науки и высшего образования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течение 3 рабочих дней после согласования, указанного в </w:t>
      </w:r>
      <w:hyperlink w:anchor="Par47" w:history="1">
        <w:r w:rsidRPr="0010052F">
          <w:rPr>
            <w:rFonts w:ascii="Arial" w:hAnsi="Arial" w:cs="Arial"/>
            <w:color w:val="0000FF"/>
            <w:sz w:val="24"/>
            <w:szCs w:val="24"/>
          </w:rPr>
          <w:t>абзаце втором</w:t>
        </w:r>
      </w:hyperlink>
      <w:r w:rsidRPr="0010052F">
        <w:rPr>
          <w:rFonts w:ascii="Arial" w:hAnsi="Arial" w:cs="Arial"/>
          <w:sz w:val="24"/>
          <w:szCs w:val="24"/>
        </w:rPr>
        <w:t xml:space="preserve"> настоящего пункта, обеспечивает информирование учредителей и подведомственных организаций о целевой квоте, установленной в результате перераспределения и (или) детализации, которые указаны в </w:t>
      </w:r>
      <w:hyperlink w:anchor="Par47" w:history="1">
        <w:r w:rsidRPr="0010052F">
          <w:rPr>
            <w:rFonts w:ascii="Arial" w:hAnsi="Arial" w:cs="Arial"/>
            <w:color w:val="0000FF"/>
            <w:sz w:val="24"/>
            <w:szCs w:val="24"/>
          </w:rPr>
          <w:t>абзаце втором</w:t>
        </w:r>
      </w:hyperlink>
      <w:r w:rsidRPr="0010052F">
        <w:rPr>
          <w:rFonts w:ascii="Arial" w:hAnsi="Arial" w:cs="Arial"/>
          <w:sz w:val="24"/>
          <w:szCs w:val="24"/>
        </w:rPr>
        <w:t xml:space="preserve"> настоящего пункта.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15. Образовательная организация по специальностям, направлениям подготовки, научным специальностям, по которым установлена процентная квота: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59" w:name="Par50"/>
      <w:bookmarkEnd w:id="59"/>
      <w:r w:rsidRPr="0010052F">
        <w:rPr>
          <w:rFonts w:ascii="Arial" w:hAnsi="Arial" w:cs="Arial"/>
          <w:sz w:val="24"/>
          <w:szCs w:val="24"/>
        </w:rPr>
        <w:t xml:space="preserve">а) выделяет целевую квоту в пределах контрольных цифр согласно квоте, установленной Министерством науки и высшего образования Российской Федерации в соответствии с </w:t>
      </w:r>
      <w:hyperlink w:anchor="Par46" w:history="1">
        <w:r w:rsidRPr="0010052F">
          <w:rPr>
            <w:rFonts w:ascii="Arial" w:hAnsi="Arial" w:cs="Arial"/>
            <w:color w:val="0000FF"/>
            <w:sz w:val="24"/>
            <w:szCs w:val="24"/>
          </w:rPr>
          <w:t>пунктом 14</w:t>
        </w:r>
      </w:hyperlink>
      <w:r w:rsidRPr="0010052F">
        <w:rPr>
          <w:rFonts w:ascii="Arial" w:hAnsi="Arial" w:cs="Arial"/>
          <w:sz w:val="24"/>
          <w:szCs w:val="24"/>
        </w:rPr>
        <w:t xml:space="preserve"> настоящих Правил;</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60" w:name="Par51"/>
      <w:bookmarkEnd w:id="60"/>
      <w:r w:rsidRPr="0010052F">
        <w:rPr>
          <w:rFonts w:ascii="Arial" w:hAnsi="Arial" w:cs="Arial"/>
          <w:sz w:val="24"/>
          <w:szCs w:val="24"/>
        </w:rPr>
        <w:t>б) выделяет целевую квоту в пределах контрольных цифр согласно процентной квоте, в случае если целевая квота не установлена Министерством науки и высшего образования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распределяет целевую квоту, выделенную в соответствии с </w:t>
      </w:r>
      <w:hyperlink w:anchor="Par50" w:history="1">
        <w:r w:rsidRPr="0010052F">
          <w:rPr>
            <w:rFonts w:ascii="Arial" w:hAnsi="Arial" w:cs="Arial"/>
            <w:color w:val="0000FF"/>
            <w:sz w:val="24"/>
            <w:szCs w:val="24"/>
          </w:rPr>
          <w:t>подпунктом "а"</w:t>
        </w:r>
      </w:hyperlink>
      <w:r w:rsidRPr="0010052F">
        <w:rPr>
          <w:rFonts w:ascii="Arial" w:hAnsi="Arial" w:cs="Arial"/>
          <w:sz w:val="24"/>
          <w:szCs w:val="24"/>
        </w:rPr>
        <w:t xml:space="preserve"> или </w:t>
      </w:r>
      <w:hyperlink w:anchor="Par51" w:history="1">
        <w:r w:rsidRPr="0010052F">
          <w:rPr>
            <w:rFonts w:ascii="Arial" w:hAnsi="Arial" w:cs="Arial"/>
            <w:color w:val="0000FF"/>
            <w:sz w:val="24"/>
            <w:szCs w:val="24"/>
          </w:rPr>
          <w:t>"б"</w:t>
        </w:r>
      </w:hyperlink>
      <w:r w:rsidRPr="0010052F">
        <w:rPr>
          <w:rFonts w:ascii="Arial" w:hAnsi="Arial" w:cs="Arial"/>
          <w:sz w:val="24"/>
          <w:szCs w:val="24"/>
        </w:rPr>
        <w:t xml:space="preserve"> настоящего пункта, с указанием детализации в интересах конкретных заказчиков, проведенной в соответствии с </w:t>
      </w:r>
      <w:hyperlink w:anchor="Par43" w:history="1">
        <w:r w:rsidRPr="0010052F">
          <w:rPr>
            <w:rFonts w:ascii="Arial" w:hAnsi="Arial" w:cs="Arial"/>
            <w:color w:val="0000FF"/>
            <w:sz w:val="24"/>
            <w:szCs w:val="24"/>
          </w:rPr>
          <w:t>пунктами 12</w:t>
        </w:r>
      </w:hyperlink>
      <w:r w:rsidRPr="0010052F">
        <w:rPr>
          <w:rFonts w:ascii="Arial" w:hAnsi="Arial" w:cs="Arial"/>
          <w:sz w:val="24"/>
          <w:szCs w:val="24"/>
        </w:rPr>
        <w:t xml:space="preserve"> - </w:t>
      </w:r>
      <w:hyperlink w:anchor="Par46" w:history="1">
        <w:r w:rsidRPr="0010052F">
          <w:rPr>
            <w:rFonts w:ascii="Arial" w:hAnsi="Arial" w:cs="Arial"/>
            <w:color w:val="0000FF"/>
            <w:sz w:val="24"/>
            <w:szCs w:val="24"/>
          </w:rPr>
          <w:t>14</w:t>
        </w:r>
      </w:hyperlink>
      <w:r w:rsidRPr="0010052F">
        <w:rPr>
          <w:rFonts w:ascii="Arial" w:hAnsi="Arial" w:cs="Arial"/>
          <w:sz w:val="24"/>
          <w:szCs w:val="24"/>
        </w:rPr>
        <w:t xml:space="preserve"> настоящих Правил, посредством выделения мест для приема на обучение: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образовательную организацию и в ее филиалы (при необходимости);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формам обучения (за исключением случая, когда количество мест по формам обучения определено учредителем);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 образовательным программам высшего образования в рамках специальностей, направлений подготовки, научных специальностей (при необходимости);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г) не позднее 10 апреля года приема размещает сведения о целевой квоте на своем официальном сайте в информационно-телекоммуникационной сети "Интернет" и передает их в информационную систему, определяемую Министерством науки и высшего образования Российской Федерации (в 2024 году по программам </w:t>
      </w:r>
      <w:proofErr w:type="spellStart"/>
      <w:r w:rsidRPr="0010052F">
        <w:rPr>
          <w:rFonts w:ascii="Arial" w:hAnsi="Arial" w:cs="Arial"/>
          <w:sz w:val="24"/>
          <w:szCs w:val="24"/>
        </w:rPr>
        <w:t>бакалавриата</w:t>
      </w:r>
      <w:proofErr w:type="spellEnd"/>
      <w:r w:rsidRPr="0010052F">
        <w:rPr>
          <w:rFonts w:ascii="Arial" w:hAnsi="Arial" w:cs="Arial"/>
          <w:sz w:val="24"/>
          <w:szCs w:val="24"/>
        </w:rPr>
        <w:t xml:space="preserve">, программам </w:t>
      </w:r>
      <w:proofErr w:type="spellStart"/>
      <w:r w:rsidRPr="0010052F">
        <w:rPr>
          <w:rFonts w:ascii="Arial" w:hAnsi="Arial" w:cs="Arial"/>
          <w:sz w:val="24"/>
          <w:szCs w:val="24"/>
        </w:rPr>
        <w:t>специалитета</w:t>
      </w:r>
      <w:proofErr w:type="spellEnd"/>
      <w:r w:rsidRPr="0010052F">
        <w:rPr>
          <w:rFonts w:ascii="Arial" w:hAnsi="Arial" w:cs="Arial"/>
          <w:sz w:val="24"/>
          <w:szCs w:val="24"/>
        </w:rPr>
        <w:t xml:space="preserve"> -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16. Сведения о целевой квоте (с указанием детализации в интересах конкретных заказчиков, проведенной в соответствии с </w:t>
      </w:r>
      <w:hyperlink w:anchor="Par43" w:history="1">
        <w:r w:rsidRPr="0010052F">
          <w:rPr>
            <w:rFonts w:ascii="Arial" w:hAnsi="Arial" w:cs="Arial"/>
            <w:color w:val="0000FF"/>
            <w:sz w:val="24"/>
            <w:szCs w:val="24"/>
          </w:rPr>
          <w:t>пунктами 12</w:t>
        </w:r>
      </w:hyperlink>
      <w:r w:rsidRPr="0010052F">
        <w:rPr>
          <w:rFonts w:ascii="Arial" w:hAnsi="Arial" w:cs="Arial"/>
          <w:sz w:val="24"/>
          <w:szCs w:val="24"/>
        </w:rPr>
        <w:t xml:space="preserve"> - </w:t>
      </w:r>
      <w:hyperlink w:anchor="Par46" w:history="1">
        <w:r w:rsidRPr="0010052F">
          <w:rPr>
            <w:rFonts w:ascii="Arial" w:hAnsi="Arial" w:cs="Arial"/>
            <w:color w:val="0000FF"/>
            <w:sz w:val="24"/>
            <w:szCs w:val="24"/>
          </w:rPr>
          <w:t>14</w:t>
        </w:r>
      </w:hyperlink>
      <w:r w:rsidRPr="0010052F">
        <w:rPr>
          <w:rFonts w:ascii="Arial" w:hAnsi="Arial" w:cs="Arial"/>
          <w:sz w:val="24"/>
          <w:szCs w:val="24"/>
        </w:rPr>
        <w:t xml:space="preserve"> настоящих Правил) передаются Министерством науки и высшего образования Российской Федерации в Федеральную службу по труду и занятости для размещения на Единой цифровой платформе в сфере занятости и трудовых отношений "Работа в России".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17. Особенности установления квоты приема на целевое обучение в интересах отдельных федеральных органов исполнительной власти с обязательством по прохождению военной службы по контракту после завершения обучения устанавливаются отдельными актами Правительства Российской Федерации.</w:t>
      </w:r>
    </w:p>
    <w:p w:rsidR="0010052F" w:rsidRPr="0010052F" w:rsidRDefault="0010052F" w:rsidP="0010052F">
      <w:pPr>
        <w:rPr>
          <w:sz w:val="24"/>
          <w:szCs w:val="24"/>
        </w:rPr>
      </w:pPr>
    </w:p>
    <w:p w:rsidR="0010052F" w:rsidRPr="0010052F" w:rsidRDefault="0010052F" w:rsidP="0010052F">
      <w:pPr>
        <w:rPr>
          <w:sz w:val="24"/>
          <w:szCs w:val="24"/>
        </w:rPr>
      </w:pPr>
    </w:p>
    <w:p w:rsidR="0010052F" w:rsidRPr="0010052F" w:rsidRDefault="0010052F" w:rsidP="0010052F">
      <w:pPr>
        <w:rPr>
          <w:sz w:val="24"/>
          <w:szCs w:val="24"/>
        </w:rPr>
      </w:pPr>
    </w:p>
    <w:p w:rsidR="0010052F" w:rsidRP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Default="0010052F" w:rsidP="0010052F">
      <w:pPr>
        <w:rPr>
          <w:sz w:val="24"/>
          <w:szCs w:val="24"/>
        </w:rPr>
      </w:pPr>
    </w:p>
    <w:p w:rsidR="0010052F" w:rsidRPr="0010052F" w:rsidRDefault="0010052F" w:rsidP="0010052F">
      <w:pPr>
        <w:autoSpaceDE w:val="0"/>
        <w:autoSpaceDN w:val="0"/>
        <w:adjustRightInd w:val="0"/>
        <w:spacing w:after="0" w:line="240" w:lineRule="auto"/>
        <w:jc w:val="right"/>
        <w:outlineLvl w:val="0"/>
        <w:rPr>
          <w:rFonts w:ascii="Arial" w:hAnsi="Arial" w:cs="Arial"/>
          <w:sz w:val="20"/>
          <w:szCs w:val="20"/>
        </w:rPr>
      </w:pPr>
      <w:r w:rsidRPr="0010052F">
        <w:rPr>
          <w:rFonts w:ascii="Arial" w:hAnsi="Arial" w:cs="Arial"/>
          <w:sz w:val="20"/>
          <w:szCs w:val="20"/>
        </w:rPr>
        <w:t>Утверждена</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постановлением Правительства</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Российской Федерации</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от 27 апреля 2024 г. N 555</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ТИПОВАЯ ФОРМА ДОГОВОРА</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О ЦЕЛЕВОМ ОБУЧЕНИИ ПО ОБРАЗОВАТЕЛЬНОЙ ПРОГРАММЕ СРЕДНЕГО</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ПРОФЕССИОНАЛЬНОГО ИЛИ ВЫСШЕГО ОБРАЗОВАНИЯ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ДОГОВОР</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 целевом обучении по образовательной программе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18"/>
          <w:szCs w:val="18"/>
        </w:rPr>
      </w:pPr>
      <w:r w:rsidRPr="0010052F">
        <w:rPr>
          <w:rFonts w:ascii="Courier New" w:hAnsi="Courier New" w:cs="Courier New"/>
          <w:sz w:val="20"/>
          <w:szCs w:val="20"/>
        </w:rPr>
        <w:t xml:space="preserve">       </w:t>
      </w:r>
      <w:r w:rsidRPr="0010052F">
        <w:rPr>
          <w:rFonts w:ascii="Courier New" w:hAnsi="Courier New" w:cs="Courier New"/>
          <w:sz w:val="18"/>
          <w:szCs w:val="18"/>
        </w:rPr>
        <w:t>(среднего профессионального образования,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18"/>
          <w:szCs w:val="18"/>
        </w:rPr>
      </w:pPr>
      <w:r w:rsidRPr="0010052F">
        <w:rPr>
          <w:rFonts w:ascii="Courier New" w:hAnsi="Courier New" w:cs="Courier New"/>
          <w:sz w:val="18"/>
          <w:szCs w:val="18"/>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     "__" ______________________ 20__ г.</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18"/>
          <w:szCs w:val="18"/>
        </w:rPr>
      </w:pPr>
      <w:r w:rsidRPr="0010052F">
        <w:rPr>
          <w:rFonts w:ascii="Courier New" w:hAnsi="Courier New" w:cs="Courier New"/>
          <w:sz w:val="20"/>
          <w:szCs w:val="20"/>
        </w:rPr>
        <w:t xml:space="preserve">    (</w:t>
      </w:r>
      <w:r w:rsidRPr="0010052F">
        <w:rPr>
          <w:rFonts w:ascii="Courier New" w:hAnsi="Courier New" w:cs="Courier New"/>
          <w:sz w:val="18"/>
          <w:szCs w:val="18"/>
        </w:rPr>
        <w:t xml:space="preserve">место заключения договора            </w:t>
      </w:r>
      <w:proofErr w:type="gramStart"/>
      <w:r w:rsidRPr="0010052F">
        <w:rPr>
          <w:rFonts w:ascii="Courier New" w:hAnsi="Courier New" w:cs="Courier New"/>
          <w:sz w:val="18"/>
          <w:szCs w:val="18"/>
        </w:rPr>
        <w:t xml:space="preserve">   (</w:t>
      </w:r>
      <w:proofErr w:type="gramEnd"/>
      <w:r w:rsidRPr="0010052F">
        <w:rPr>
          <w:rFonts w:ascii="Courier New" w:hAnsi="Courier New" w:cs="Courier New"/>
          <w:sz w:val="18"/>
          <w:szCs w:val="18"/>
        </w:rPr>
        <w:t>дата заключения договора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18"/>
          <w:szCs w:val="18"/>
        </w:rPr>
      </w:pPr>
      <w:r w:rsidRPr="0010052F">
        <w:rPr>
          <w:rFonts w:ascii="Courier New" w:hAnsi="Courier New" w:cs="Courier New"/>
          <w:sz w:val="18"/>
          <w:szCs w:val="18"/>
        </w:rPr>
        <w:t xml:space="preserve">        о целевом </w:t>
      </w:r>
      <w:proofErr w:type="gramStart"/>
      <w:r w:rsidRPr="0010052F">
        <w:rPr>
          <w:rFonts w:ascii="Courier New" w:hAnsi="Courier New" w:cs="Courier New"/>
          <w:sz w:val="18"/>
          <w:szCs w:val="18"/>
        </w:rPr>
        <w:t xml:space="preserve">обучении)   </w:t>
      </w:r>
      <w:proofErr w:type="gramEnd"/>
      <w:r w:rsidRPr="0010052F">
        <w:rPr>
          <w:rFonts w:ascii="Courier New" w:hAnsi="Courier New" w:cs="Courier New"/>
          <w:sz w:val="18"/>
          <w:szCs w:val="18"/>
        </w:rPr>
        <w:t xml:space="preserve">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(полное наименование федерального государственного органа,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органа государственной власти субъекта Российской Федерации,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органа местного самоуправления, юридического лица,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индивидуального предпринимателя)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именуем__ в дальнейшем заказчиком, в лице 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(наименование должности, фамилия, имя, отчество (при наличии)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действующего на основании 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(наименование документа)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 одной стороны,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и 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(фамилия, имя, отчество (при наличии) гражданина)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именуем__ в дальнейшем гражданином, с другой стороны,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(полное наименование организации, осуществляющей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образовательную деятельность, в которой обучается гражданин,</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или организации, осуществляющей образовательную деятельность,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которую гражданин принят на обучение)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именуем__ в дальнейшем образовательной организацией </w:t>
      </w:r>
      <w:hyperlink w:anchor="Par522" w:history="1">
        <w:r w:rsidRPr="0010052F">
          <w:rPr>
            <w:rFonts w:ascii="Courier New" w:hAnsi="Courier New" w:cs="Courier New"/>
            <w:color w:val="0000FF"/>
            <w:sz w:val="20"/>
            <w:szCs w:val="20"/>
          </w:rPr>
          <w:t>&lt;1&gt;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(полное наименование организации, в которой гражданин</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будет осуществлять трудовую деятельность)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именуем__ в дальнейшем работодателем </w:t>
      </w:r>
      <w:hyperlink w:anchor="Par523" w:history="1">
        <w:r w:rsidRPr="0010052F">
          <w:rPr>
            <w:rFonts w:ascii="Courier New" w:hAnsi="Courier New" w:cs="Courier New"/>
            <w:color w:val="0000FF"/>
            <w:sz w:val="20"/>
            <w:szCs w:val="20"/>
          </w:rPr>
          <w:t>&lt;2&gt;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совместно    именуемые    </w:t>
      </w:r>
      <w:proofErr w:type="gramStart"/>
      <w:r w:rsidRPr="0010052F">
        <w:rPr>
          <w:rFonts w:ascii="Courier New" w:hAnsi="Courier New" w:cs="Courier New"/>
          <w:sz w:val="20"/>
          <w:szCs w:val="20"/>
        </w:rPr>
        <w:t xml:space="preserve">сторонами,   </w:t>
      </w:r>
      <w:proofErr w:type="gramEnd"/>
      <w:r w:rsidRPr="0010052F">
        <w:rPr>
          <w:rFonts w:ascii="Courier New" w:hAnsi="Courier New" w:cs="Courier New"/>
          <w:sz w:val="20"/>
          <w:szCs w:val="20"/>
        </w:rPr>
        <w:t xml:space="preserve"> заключили   настоящий   договор   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нижеследующем </w:t>
      </w:r>
      <w:hyperlink w:anchor="Par524" w:history="1">
        <w:r w:rsidRPr="0010052F">
          <w:rPr>
            <w:rFonts w:ascii="Courier New" w:hAnsi="Courier New" w:cs="Courier New"/>
            <w:color w:val="0000FF"/>
            <w:sz w:val="20"/>
            <w:szCs w:val="20"/>
          </w:rPr>
          <w:t>&lt;3&gt;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I. Предмет настоящего договора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Гражданин обязуется освоить образовательную программу 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(среднего профессионального образования,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(далее   -   основная   образовательная   </w:t>
      </w:r>
      <w:proofErr w:type="gramStart"/>
      <w:r w:rsidRPr="0010052F">
        <w:rPr>
          <w:rFonts w:ascii="Courier New" w:hAnsi="Courier New" w:cs="Courier New"/>
          <w:sz w:val="20"/>
          <w:szCs w:val="20"/>
        </w:rPr>
        <w:t xml:space="preserve">программа)   </w:t>
      </w:r>
      <w:proofErr w:type="gramEnd"/>
      <w:r w:rsidRPr="0010052F">
        <w:rPr>
          <w:rFonts w:ascii="Courier New" w:hAnsi="Courier New" w:cs="Courier New"/>
          <w:sz w:val="20"/>
          <w:szCs w:val="20"/>
        </w:rPr>
        <w:t>в   соответствии   с</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характеристиками  освоения</w:t>
      </w:r>
      <w:proofErr w:type="gramEnd"/>
      <w:r w:rsidRPr="0010052F">
        <w:rPr>
          <w:rFonts w:ascii="Courier New" w:hAnsi="Courier New" w:cs="Courier New"/>
          <w:sz w:val="20"/>
          <w:szCs w:val="20"/>
        </w:rPr>
        <w:t xml:space="preserve">  гражданином основной образовательной программы,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 xml:space="preserve">определенными  </w:t>
      </w:r>
      <w:hyperlink w:anchor="Par67" w:history="1">
        <w:r w:rsidRPr="0010052F">
          <w:rPr>
            <w:rFonts w:ascii="Courier New" w:hAnsi="Courier New" w:cs="Courier New"/>
            <w:color w:val="0000FF"/>
            <w:sz w:val="20"/>
            <w:szCs w:val="20"/>
          </w:rPr>
          <w:t>разделом</w:t>
        </w:r>
        <w:proofErr w:type="gramEnd"/>
        <w:r w:rsidRPr="0010052F">
          <w:rPr>
            <w:rFonts w:ascii="Courier New" w:hAnsi="Courier New" w:cs="Courier New"/>
            <w:color w:val="0000FF"/>
            <w:sz w:val="20"/>
            <w:szCs w:val="20"/>
          </w:rPr>
          <w:t xml:space="preserve">  II</w:t>
        </w:r>
      </w:hyperlink>
      <w:r w:rsidRPr="0010052F">
        <w:rPr>
          <w:rFonts w:ascii="Courier New" w:hAnsi="Courier New" w:cs="Courier New"/>
          <w:sz w:val="20"/>
          <w:szCs w:val="20"/>
        </w:rPr>
        <w:t xml:space="preserve">  настоящего  договора  (далее  - характеристики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обучения</w:t>
      </w:r>
      <w:proofErr w:type="gramStart"/>
      <w:r w:rsidRPr="0010052F">
        <w:rPr>
          <w:rFonts w:ascii="Courier New" w:hAnsi="Courier New" w:cs="Courier New"/>
          <w:sz w:val="20"/>
          <w:szCs w:val="20"/>
        </w:rPr>
        <w:t>),  и</w:t>
      </w:r>
      <w:proofErr w:type="gramEnd"/>
      <w:r w:rsidRPr="0010052F">
        <w:rPr>
          <w:rFonts w:ascii="Courier New" w:hAnsi="Courier New" w:cs="Courier New"/>
          <w:sz w:val="20"/>
          <w:szCs w:val="20"/>
        </w:rPr>
        <w:t xml:space="preserve">  осуществить  трудовую  деятельность  на  условиях настоящего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договора.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Заказчик    обязуется    в   период   освоения   гражданином   основной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образовательной программы 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(организовать предоставление гражданину мер</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поддержки, предоставить гражданину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меры поддержки)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и обеспечить трудоустройство гражданина на условиях настоящего договора.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Согласие законного представителя - родителя, усыновителя или попечителя несовершеннолетнего гражданина, оформленное в письменном виде на бумажном носителе или посредством электронной отметки, проставляемой в федеральной государственной информационной системе "Единый портал государственных и муниципальных услуг (функций)", прилагается к настоящему договору и является его неотъемлемой частью </w:t>
      </w:r>
      <w:hyperlink r:id="rId63" w:history="1">
        <w:r w:rsidRPr="0010052F">
          <w:rPr>
            <w:rFonts w:ascii="Arial" w:hAnsi="Arial" w:cs="Arial"/>
            <w:color w:val="0000FF"/>
            <w:sz w:val="24"/>
            <w:szCs w:val="24"/>
          </w:rPr>
          <w:t>&lt;4&gt;</w:t>
        </w:r>
      </w:hyperlink>
      <w:r w:rsidRPr="0010052F">
        <w:rPr>
          <w:rFonts w:ascii="Arial" w:hAnsi="Arial" w:cs="Arial"/>
          <w:sz w:val="24"/>
          <w:szCs w:val="24"/>
        </w:rPr>
        <w:t>.</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bookmarkStart w:id="61" w:name="Par67"/>
      <w:bookmarkEnd w:id="61"/>
      <w:r w:rsidRPr="0010052F">
        <w:rPr>
          <w:rFonts w:ascii="Arial" w:hAnsi="Arial" w:cs="Arial"/>
          <w:sz w:val="24"/>
          <w:szCs w:val="24"/>
        </w:rPr>
        <w:t>II. Характеристики обучения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1.    </w:t>
      </w:r>
      <w:proofErr w:type="gramStart"/>
      <w:r w:rsidRPr="0010052F">
        <w:rPr>
          <w:rFonts w:ascii="Courier New" w:hAnsi="Courier New" w:cs="Courier New"/>
          <w:sz w:val="20"/>
          <w:szCs w:val="20"/>
        </w:rPr>
        <w:t xml:space="preserve">Профессия,   </w:t>
      </w:r>
      <w:proofErr w:type="gramEnd"/>
      <w:r w:rsidRPr="0010052F">
        <w:rPr>
          <w:rFonts w:ascii="Courier New" w:hAnsi="Courier New" w:cs="Courier New"/>
          <w:sz w:val="20"/>
          <w:szCs w:val="20"/>
        </w:rPr>
        <w:t>специальность,   направление   подготовки,   научная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специальность, по которым гражданин должен освоить основную образовательную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программу: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 и указать код и наименование профессии, специальности,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направления подготовки, шифр и наименование научной специальности)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2.  Организация, осуществляющая образовательную деятельность, в которой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гражданин должен освоить основную образовательную программу: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(наименование организации, осуществляющей образовательную деятельность)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Гражданин    должен    освоить   основную   образовательную   программу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(непосредственно в организации, осуществляющей образовательную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деятельность, в филиале организации, осуществляющей образовательную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деятельность (с указанием наименования филиала)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w:t>
      </w:r>
      <w:proofErr w:type="gramStart"/>
      <w:r w:rsidRPr="0010052F">
        <w:rPr>
          <w:rFonts w:ascii="Courier New" w:hAnsi="Courier New" w:cs="Courier New"/>
          <w:sz w:val="20"/>
          <w:szCs w:val="20"/>
        </w:rPr>
        <w:t>Форма  обучения</w:t>
      </w:r>
      <w:proofErr w:type="gramEnd"/>
      <w:r w:rsidRPr="0010052F">
        <w:rPr>
          <w:rFonts w:ascii="Courier New" w:hAnsi="Courier New" w:cs="Courier New"/>
          <w:sz w:val="20"/>
          <w:szCs w:val="20"/>
        </w:rPr>
        <w:t>,  по  которой  гражданин  должен  освоить  основную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образовательную программу (указывается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(очная, очно-заочная, заочная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4. Направленность (профиль) основной образовательной программы, которую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должен  освоить</w:t>
      </w:r>
      <w:proofErr w:type="gramEnd"/>
      <w:r w:rsidRPr="0010052F">
        <w:rPr>
          <w:rFonts w:ascii="Courier New" w:hAnsi="Courier New" w:cs="Courier New"/>
          <w:sz w:val="20"/>
          <w:szCs w:val="20"/>
        </w:rPr>
        <w:t xml:space="preserve">  гражданин  в  рамках профессии, специальности, направления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подготовки, научной специальности (указывается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5.  </w:t>
      </w:r>
      <w:proofErr w:type="gramStart"/>
      <w:r w:rsidRPr="0010052F">
        <w:rPr>
          <w:rFonts w:ascii="Courier New" w:hAnsi="Courier New" w:cs="Courier New"/>
          <w:sz w:val="20"/>
          <w:szCs w:val="20"/>
        </w:rPr>
        <w:t>Образовательная  программа</w:t>
      </w:r>
      <w:proofErr w:type="gramEnd"/>
      <w:r w:rsidRPr="0010052F">
        <w:rPr>
          <w:rFonts w:ascii="Courier New" w:hAnsi="Courier New" w:cs="Courier New"/>
          <w:sz w:val="20"/>
          <w:szCs w:val="20"/>
        </w:rPr>
        <w:t xml:space="preserve">  среднего профессионального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которую     должен     освоить     </w:t>
      </w:r>
      <w:proofErr w:type="gramStart"/>
      <w:r w:rsidRPr="0010052F">
        <w:rPr>
          <w:rFonts w:ascii="Courier New" w:hAnsi="Courier New" w:cs="Courier New"/>
          <w:sz w:val="20"/>
          <w:szCs w:val="20"/>
        </w:rPr>
        <w:t xml:space="preserve">гражданин,   </w:t>
      </w:r>
      <w:proofErr w:type="gramEnd"/>
      <w:r w:rsidRPr="0010052F">
        <w:rPr>
          <w:rFonts w:ascii="Courier New" w:hAnsi="Courier New" w:cs="Courier New"/>
          <w:sz w:val="20"/>
          <w:szCs w:val="20"/>
        </w:rPr>
        <w:t xml:space="preserve">  реализуется    на    базе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(основного общего, среднего общего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6.   Необходимость   наличия   государственной   </w:t>
      </w:r>
      <w:proofErr w:type="gramStart"/>
      <w:r w:rsidRPr="0010052F">
        <w:rPr>
          <w:rFonts w:ascii="Courier New" w:hAnsi="Courier New" w:cs="Courier New"/>
          <w:sz w:val="20"/>
          <w:szCs w:val="20"/>
        </w:rPr>
        <w:t>аккредитации  основной</w:t>
      </w:r>
      <w:proofErr w:type="gramEnd"/>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образовательной программы, которую должен освоить гражданин (за исключением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программы  подготовки</w:t>
      </w:r>
      <w:proofErr w:type="gramEnd"/>
      <w:r w:rsidRPr="0010052F">
        <w:rPr>
          <w:rFonts w:ascii="Courier New" w:hAnsi="Courier New" w:cs="Courier New"/>
          <w:sz w:val="20"/>
          <w:szCs w:val="20"/>
        </w:rPr>
        <w:t xml:space="preserve">  научных и научно-педагогических кадров в аспирантуре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по решению заказчика): 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(да, нет) (выбрать нужное)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bookmarkStart w:id="62" w:name="Par104"/>
      <w:bookmarkEnd w:id="62"/>
      <w:r w:rsidRPr="0010052F">
        <w:rPr>
          <w:rFonts w:ascii="Arial" w:hAnsi="Arial" w:cs="Arial"/>
          <w:sz w:val="24"/>
          <w:szCs w:val="24"/>
        </w:rPr>
        <w:t>III. Место осуществления гражданином трудовой деятельности</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после завершения освоения основной образовательной программы</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в соответствии с квалификацией, полученной в результате</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 xml:space="preserve">освоения основной образовательной программы </w:t>
      </w:r>
      <w:hyperlink r:id="rId64" w:history="1">
        <w:r w:rsidRPr="0010052F">
          <w:rPr>
            <w:rFonts w:ascii="Arial" w:hAnsi="Arial" w:cs="Arial"/>
            <w:color w:val="0000FF"/>
            <w:sz w:val="24"/>
            <w:szCs w:val="24"/>
          </w:rPr>
          <w:t>&lt;5&gt;</w:t>
        </w:r>
      </w:hyperlink>
      <w:r w:rsidRPr="0010052F">
        <w:rPr>
          <w:rFonts w:ascii="Arial" w:hAnsi="Arial" w:cs="Arial"/>
          <w:sz w:val="24"/>
          <w:szCs w:val="24"/>
        </w:rPr>
        <w:t>, срок</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трудоустройства, срок осуществления</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трудовой деятельности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1. Гражданин будет осуществлять трудовую деятельность в соответствии с квалификацией, полученной в результате освоения основной образовательной программы </w:t>
      </w:r>
      <w:hyperlink r:id="rId65" w:history="1">
        <w:r w:rsidRPr="0010052F">
          <w:rPr>
            <w:rFonts w:ascii="Arial" w:hAnsi="Arial" w:cs="Arial"/>
            <w:color w:val="0000FF"/>
            <w:sz w:val="24"/>
            <w:szCs w:val="24"/>
          </w:rPr>
          <w:t>&lt;6&gt;</w:t>
        </w:r>
      </w:hyperlink>
      <w:r w:rsidRPr="0010052F">
        <w:rPr>
          <w:rFonts w:ascii="Arial" w:hAnsi="Arial" w:cs="Arial"/>
          <w:sz w:val="24"/>
          <w:szCs w:val="24"/>
        </w:rPr>
        <w:t>:</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в организации, которая является заказчиком по настоящему договору;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у индивидуального предпринимателя, который является заказчиком по настоящему договору;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в) в организации, которая является работодателем по настоящему договору;</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г) в 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(полное наименование организации)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д)  в</w:t>
      </w:r>
      <w:proofErr w:type="gramEnd"/>
      <w:r w:rsidRPr="0010052F">
        <w:rPr>
          <w:rFonts w:ascii="Courier New" w:hAnsi="Courier New" w:cs="Courier New"/>
          <w:sz w:val="20"/>
          <w:szCs w:val="20"/>
        </w:rPr>
        <w:t xml:space="preserve"> организации, которая (у индивидуального предпринимателя, который)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имеет следующий профиль деятельности: 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(профиль деятельности организации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(индивидуального предпринимателя)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(указывается   в   </w:t>
      </w:r>
      <w:proofErr w:type="gramStart"/>
      <w:r w:rsidRPr="0010052F">
        <w:rPr>
          <w:rFonts w:ascii="Courier New" w:hAnsi="Courier New" w:cs="Courier New"/>
          <w:sz w:val="20"/>
          <w:szCs w:val="20"/>
        </w:rPr>
        <w:t>случае  невозможности</w:t>
      </w:r>
      <w:proofErr w:type="gramEnd"/>
      <w:r w:rsidRPr="0010052F">
        <w:rPr>
          <w:rFonts w:ascii="Courier New" w:hAnsi="Courier New" w:cs="Courier New"/>
          <w:sz w:val="20"/>
          <w:szCs w:val="20"/>
        </w:rPr>
        <w:t xml:space="preserve">  указания  конкретной  организации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(конкретного индивидуального предпринимателя);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е) в соответствии с трудовой функцией (функциями):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(должность (должности), профессия (профессии), специальность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(специальности), квалификация (квалификации), вид (виды) работы)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(указывается   в   </w:t>
      </w:r>
      <w:proofErr w:type="gramStart"/>
      <w:r w:rsidRPr="0010052F">
        <w:rPr>
          <w:rFonts w:ascii="Courier New" w:hAnsi="Courier New" w:cs="Courier New"/>
          <w:sz w:val="20"/>
          <w:szCs w:val="20"/>
        </w:rPr>
        <w:t>случае  невозможности</w:t>
      </w:r>
      <w:proofErr w:type="gramEnd"/>
      <w:r w:rsidRPr="0010052F">
        <w:rPr>
          <w:rFonts w:ascii="Courier New" w:hAnsi="Courier New" w:cs="Courier New"/>
          <w:sz w:val="20"/>
          <w:szCs w:val="20"/>
        </w:rPr>
        <w:t xml:space="preserve">  указания  конкретной  организации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(конкретного   индивидуального   </w:t>
      </w:r>
      <w:proofErr w:type="gramStart"/>
      <w:r w:rsidRPr="0010052F">
        <w:rPr>
          <w:rFonts w:ascii="Courier New" w:hAnsi="Courier New" w:cs="Courier New"/>
          <w:sz w:val="20"/>
          <w:szCs w:val="20"/>
        </w:rPr>
        <w:t>предпринимателя)  и</w:t>
      </w:r>
      <w:proofErr w:type="gramEnd"/>
      <w:r w:rsidRPr="0010052F">
        <w:rPr>
          <w:rFonts w:ascii="Courier New" w:hAnsi="Courier New" w:cs="Courier New"/>
          <w:sz w:val="20"/>
          <w:szCs w:val="20"/>
        </w:rPr>
        <w:t xml:space="preserve">  профиля  деятельности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организации (индивидуального предпринимателя).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2.   Территориальная   характеристика   места   </w:t>
      </w:r>
      <w:proofErr w:type="gramStart"/>
      <w:r w:rsidRPr="0010052F">
        <w:rPr>
          <w:rFonts w:ascii="Courier New" w:hAnsi="Courier New" w:cs="Courier New"/>
          <w:sz w:val="20"/>
          <w:szCs w:val="20"/>
        </w:rPr>
        <w:t>осуществления  трудовой</w:t>
      </w:r>
      <w:proofErr w:type="gramEnd"/>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деятельности (выбирается и заполняется один из следующих подпунктов):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 xml:space="preserve">а)   </w:t>
      </w:r>
      <w:proofErr w:type="gramEnd"/>
      <w:r w:rsidRPr="0010052F">
        <w:rPr>
          <w:rFonts w:ascii="Courier New" w:hAnsi="Courier New" w:cs="Courier New"/>
          <w:sz w:val="20"/>
          <w:szCs w:val="20"/>
        </w:rPr>
        <w:t>фактический  адрес,  по  которому  будет  осуществляться  трудовая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деятельность: 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б)  наименование</w:t>
      </w:r>
      <w:proofErr w:type="gramEnd"/>
      <w:r w:rsidRPr="0010052F">
        <w:rPr>
          <w:rFonts w:ascii="Courier New" w:hAnsi="Courier New" w:cs="Courier New"/>
          <w:sz w:val="20"/>
          <w:szCs w:val="20"/>
        </w:rPr>
        <w:t xml:space="preserve">  объекта  (объектов)  административно-территориального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деления   в   пределах   субъекта   Российской   </w:t>
      </w:r>
      <w:proofErr w:type="gramStart"/>
      <w:r w:rsidRPr="0010052F">
        <w:rPr>
          <w:rFonts w:ascii="Courier New" w:hAnsi="Courier New" w:cs="Courier New"/>
          <w:sz w:val="20"/>
          <w:szCs w:val="20"/>
        </w:rPr>
        <w:t>Федерации  (</w:t>
      </w:r>
      <w:proofErr w:type="gramEnd"/>
      <w:r w:rsidRPr="0010052F">
        <w:rPr>
          <w:rFonts w:ascii="Courier New" w:hAnsi="Courier New" w:cs="Courier New"/>
          <w:sz w:val="20"/>
          <w:szCs w:val="20"/>
        </w:rPr>
        <w:t>муниципального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образования): 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наименование субъекта (субъектов) Российской Федерации: 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Основной   вид   деятельности   </w:t>
      </w:r>
      <w:proofErr w:type="gramStart"/>
      <w:r w:rsidRPr="0010052F">
        <w:rPr>
          <w:rFonts w:ascii="Courier New" w:hAnsi="Courier New" w:cs="Courier New"/>
          <w:sz w:val="20"/>
          <w:szCs w:val="20"/>
        </w:rPr>
        <w:t xml:space="preserve">организации,   </w:t>
      </w:r>
      <w:proofErr w:type="gramEnd"/>
      <w:r w:rsidRPr="0010052F">
        <w:rPr>
          <w:rFonts w:ascii="Courier New" w:hAnsi="Courier New" w:cs="Courier New"/>
          <w:sz w:val="20"/>
          <w:szCs w:val="20"/>
        </w:rPr>
        <w:t>в   которой   будет</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осуществляться трудовая деятельность (указывается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4.  Организационно-</w:t>
      </w:r>
      <w:proofErr w:type="gramStart"/>
      <w:r w:rsidRPr="0010052F">
        <w:rPr>
          <w:rFonts w:ascii="Courier New" w:hAnsi="Courier New" w:cs="Courier New"/>
          <w:sz w:val="20"/>
          <w:szCs w:val="20"/>
        </w:rPr>
        <w:t>правовая  форма</w:t>
      </w:r>
      <w:proofErr w:type="gramEnd"/>
      <w:r w:rsidRPr="0010052F">
        <w:rPr>
          <w:rFonts w:ascii="Courier New" w:hAnsi="Courier New" w:cs="Courier New"/>
          <w:sz w:val="20"/>
          <w:szCs w:val="20"/>
        </w:rPr>
        <w:t xml:space="preserve"> (формы) организации, в которой будет</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осуществляться трудовая деятельность (указывается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5.   Условия   возможного   изменения   места   </w:t>
      </w:r>
      <w:proofErr w:type="gramStart"/>
      <w:r w:rsidRPr="0010052F">
        <w:rPr>
          <w:rFonts w:ascii="Courier New" w:hAnsi="Courier New" w:cs="Courier New"/>
          <w:sz w:val="20"/>
          <w:szCs w:val="20"/>
        </w:rPr>
        <w:t>осуществления  трудовой</w:t>
      </w:r>
      <w:proofErr w:type="gramEnd"/>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деятельности  с</w:t>
      </w:r>
      <w:proofErr w:type="gramEnd"/>
      <w:r w:rsidRPr="0010052F">
        <w:rPr>
          <w:rFonts w:ascii="Courier New" w:hAnsi="Courier New" w:cs="Courier New"/>
          <w:sz w:val="20"/>
          <w:szCs w:val="20"/>
        </w:rPr>
        <w:t xml:space="preserve">  учетом требований </w:t>
      </w:r>
      <w:hyperlink r:id="rId66" w:history="1">
        <w:r w:rsidRPr="0010052F">
          <w:rPr>
            <w:rFonts w:ascii="Courier New" w:hAnsi="Courier New" w:cs="Courier New"/>
            <w:color w:val="0000FF"/>
            <w:sz w:val="20"/>
            <w:szCs w:val="20"/>
          </w:rPr>
          <w:t>пунктов 32</w:t>
        </w:r>
      </w:hyperlink>
      <w:r w:rsidRPr="0010052F">
        <w:rPr>
          <w:rFonts w:ascii="Courier New" w:hAnsi="Courier New" w:cs="Courier New"/>
          <w:sz w:val="20"/>
          <w:szCs w:val="20"/>
        </w:rPr>
        <w:t xml:space="preserve"> и </w:t>
      </w:r>
      <w:hyperlink r:id="rId67" w:history="1">
        <w:r w:rsidRPr="0010052F">
          <w:rPr>
            <w:rFonts w:ascii="Courier New" w:hAnsi="Courier New" w:cs="Courier New"/>
            <w:color w:val="0000FF"/>
            <w:sz w:val="20"/>
            <w:szCs w:val="20"/>
          </w:rPr>
          <w:t>79</w:t>
        </w:r>
      </w:hyperlink>
      <w:r w:rsidRPr="0010052F">
        <w:rPr>
          <w:rFonts w:ascii="Courier New" w:hAnsi="Courier New" w:cs="Courier New"/>
          <w:sz w:val="20"/>
          <w:szCs w:val="20"/>
        </w:rPr>
        <w:t xml:space="preserve"> - </w:t>
      </w:r>
      <w:hyperlink r:id="rId68" w:history="1">
        <w:r w:rsidRPr="0010052F">
          <w:rPr>
            <w:rFonts w:ascii="Courier New" w:hAnsi="Courier New" w:cs="Courier New"/>
            <w:color w:val="0000FF"/>
            <w:sz w:val="20"/>
            <w:szCs w:val="20"/>
          </w:rPr>
          <w:t>81</w:t>
        </w:r>
      </w:hyperlink>
      <w:r w:rsidRPr="0010052F">
        <w:rPr>
          <w:rFonts w:ascii="Courier New" w:hAnsi="Courier New" w:cs="Courier New"/>
          <w:sz w:val="20"/>
          <w:szCs w:val="20"/>
        </w:rPr>
        <w:t xml:space="preserve"> Положения о целевом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обучении по образовательным программам среднего профессионального и высшего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 xml:space="preserve">образования,   </w:t>
      </w:r>
      <w:proofErr w:type="gramEnd"/>
      <w:r w:rsidRPr="0010052F">
        <w:rPr>
          <w:rFonts w:ascii="Courier New" w:hAnsi="Courier New" w:cs="Courier New"/>
          <w:sz w:val="20"/>
          <w:szCs w:val="20"/>
        </w:rPr>
        <w:t xml:space="preserve"> утвержденного   постановлением   Правительства   Российской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Федерации от 27 апреля 2024 г. N 555 "О целевом обучении по образовательным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программам  среднего</w:t>
      </w:r>
      <w:proofErr w:type="gramEnd"/>
      <w:r w:rsidRPr="0010052F">
        <w:rPr>
          <w:rFonts w:ascii="Courier New" w:hAnsi="Courier New" w:cs="Courier New"/>
          <w:sz w:val="20"/>
          <w:szCs w:val="20"/>
        </w:rPr>
        <w:t xml:space="preserve">  профессионального  и  высшего  образования"  (далее -</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Положение):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Условия  оплаты</w:t>
      </w:r>
      <w:proofErr w:type="gramEnd"/>
      <w:r w:rsidRPr="0010052F">
        <w:rPr>
          <w:rFonts w:ascii="Courier New" w:hAnsi="Courier New" w:cs="Courier New"/>
          <w:sz w:val="20"/>
          <w:szCs w:val="20"/>
        </w:rPr>
        <w:t xml:space="preserve">  труда  в  период  осуществления  трудовой деятельности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(указываются по решению заказчика): 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bookmarkStart w:id="63" w:name="Par157"/>
      <w:bookmarkEnd w:id="63"/>
      <w:r w:rsidRPr="0010052F">
        <w:rPr>
          <w:rFonts w:ascii="Arial" w:hAnsi="Arial" w:cs="Arial"/>
          <w:sz w:val="24"/>
          <w:szCs w:val="24"/>
        </w:rPr>
        <w:t xml:space="preserve">6. Гражданин и организация, в которой (индивидуальный предприниматель), в которой гражданин будет осуществлять трудовую деятельность, заключат трудовой договор (дополнительное соглашение к ранее заключенному трудовому договору) на условиях, установленных настоящим разделом, не позднее ___ месяцев после дня отчисления гражданина из организации, осуществляющей образовательную деятельность, в связи с получением образования (завершением обучения) (далее - срок трудоустройства) (срок трудоустройства устанавливается в соответствии с </w:t>
      </w:r>
      <w:hyperlink r:id="rId69" w:history="1">
        <w:r w:rsidRPr="0010052F">
          <w:rPr>
            <w:rFonts w:ascii="Arial" w:hAnsi="Arial" w:cs="Arial"/>
            <w:color w:val="0000FF"/>
            <w:sz w:val="24"/>
            <w:szCs w:val="24"/>
          </w:rPr>
          <w:t>пунктом 26</w:t>
        </w:r>
      </w:hyperlink>
      <w:r w:rsidRPr="0010052F">
        <w:rPr>
          <w:rFonts w:ascii="Arial" w:hAnsi="Arial" w:cs="Arial"/>
          <w:sz w:val="24"/>
          <w:szCs w:val="24"/>
        </w:rPr>
        <w:t xml:space="preserve"> Положения).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7. Срок осуществления гражданином трудовой деятельности (далее - установленный срок трудовой деятельности) составляет _____ года ___ месяцев </w:t>
      </w:r>
      <w:hyperlink r:id="rId70" w:history="1">
        <w:r w:rsidRPr="0010052F">
          <w:rPr>
            <w:rFonts w:ascii="Arial" w:hAnsi="Arial" w:cs="Arial"/>
            <w:color w:val="0000FF"/>
            <w:sz w:val="24"/>
            <w:szCs w:val="24"/>
          </w:rPr>
          <w:t>&lt;7&gt;</w:t>
        </w:r>
      </w:hyperlink>
      <w:r w:rsidRPr="0010052F">
        <w:rPr>
          <w:rFonts w:ascii="Arial" w:hAnsi="Arial" w:cs="Arial"/>
          <w:sz w:val="24"/>
          <w:szCs w:val="24"/>
        </w:rPr>
        <w:t>.</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Установленный срок трудовой деятельности исчисляется с последнего дня срока трудоустройства. В случае если трудовой договор (дополнительное соглашение к ранее заключенному трудовому договору) в соответствии с полученной квалификацией, указанный в </w:t>
      </w:r>
      <w:hyperlink w:anchor="Par157" w:history="1">
        <w:r w:rsidRPr="0010052F">
          <w:rPr>
            <w:rFonts w:ascii="Arial" w:hAnsi="Arial" w:cs="Arial"/>
            <w:color w:val="0000FF"/>
            <w:sz w:val="24"/>
            <w:szCs w:val="24"/>
          </w:rPr>
          <w:t>пункте 6</w:t>
        </w:r>
      </w:hyperlink>
      <w:r w:rsidRPr="0010052F">
        <w:rPr>
          <w:rFonts w:ascii="Arial" w:hAnsi="Arial" w:cs="Arial"/>
          <w:sz w:val="24"/>
          <w:szCs w:val="24"/>
        </w:rPr>
        <w:t xml:space="preserve"> настоящего раздела, заключен ранее последнего дня срока трудоустройства, установленный срок трудовой деятельности исчисляется со дня заключения трудового договора (дополнительного соглашения к ранее заключенному трудовому договору).</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8. Гражданин будет осуществлять трудовую деятельность </w:t>
      </w:r>
      <w:hyperlink r:id="rId71" w:history="1">
        <w:r w:rsidRPr="0010052F">
          <w:rPr>
            <w:rFonts w:ascii="Courier New" w:hAnsi="Courier New" w:cs="Courier New"/>
            <w:color w:val="0000FF"/>
            <w:sz w:val="20"/>
            <w:szCs w:val="20"/>
          </w:rPr>
          <w:t>&lt;8&gt;</w:t>
        </w:r>
      </w:hyperlink>
      <w:r w:rsidRPr="0010052F">
        <w:rPr>
          <w:rFonts w:ascii="Courier New" w:hAnsi="Courier New" w:cs="Courier New"/>
          <w:sz w:val="20"/>
          <w:szCs w:val="20"/>
        </w:rPr>
        <w:t xml:space="preserve"> 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 условиях полного рабочего дня (смены, недели), на условиях</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неполного рабочего дня (смены, недели)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9.   Иные   </w:t>
      </w:r>
      <w:proofErr w:type="gramStart"/>
      <w:r w:rsidRPr="0010052F">
        <w:rPr>
          <w:rFonts w:ascii="Courier New" w:hAnsi="Courier New" w:cs="Courier New"/>
          <w:sz w:val="20"/>
          <w:szCs w:val="20"/>
        </w:rPr>
        <w:t>условия  осуществления</w:t>
      </w:r>
      <w:proofErr w:type="gramEnd"/>
      <w:r w:rsidRPr="0010052F">
        <w:rPr>
          <w:rFonts w:ascii="Courier New" w:hAnsi="Courier New" w:cs="Courier New"/>
          <w:sz w:val="20"/>
          <w:szCs w:val="20"/>
        </w:rPr>
        <w:t xml:space="preserve">  гражданином  трудовой  деятельности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(указываются по решению заказчика): ______________________________________.</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IV. Меры поддержки, предоставляемые гражданину в период</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обучения по основной образовательной программе, меры</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социальной поддержки, социальные гарантии и выплаты,</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предоставляемые гражданину в период осуществления</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трудовой деятельности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bookmarkStart w:id="64" w:name="Par173"/>
      <w:bookmarkEnd w:id="64"/>
      <w:r w:rsidRPr="0010052F">
        <w:rPr>
          <w:rFonts w:ascii="Courier New" w:hAnsi="Courier New" w:cs="Courier New"/>
          <w:sz w:val="20"/>
          <w:szCs w:val="20"/>
        </w:rPr>
        <w:t xml:space="preserve">    1.  </w:t>
      </w:r>
      <w:proofErr w:type="gramStart"/>
      <w:r w:rsidRPr="0010052F">
        <w:rPr>
          <w:rFonts w:ascii="Courier New" w:hAnsi="Courier New" w:cs="Courier New"/>
          <w:sz w:val="20"/>
          <w:szCs w:val="20"/>
        </w:rPr>
        <w:t>В  период</w:t>
      </w:r>
      <w:proofErr w:type="gramEnd"/>
      <w:r w:rsidRPr="0010052F">
        <w:rPr>
          <w:rFonts w:ascii="Courier New" w:hAnsi="Courier New" w:cs="Courier New"/>
          <w:sz w:val="20"/>
          <w:szCs w:val="20"/>
        </w:rPr>
        <w:t xml:space="preserve"> обучения по основной образовательной программе гражданину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предоставляются следующие меры поддержки </w:t>
      </w:r>
      <w:hyperlink r:id="rId72" w:history="1">
        <w:r w:rsidRPr="0010052F">
          <w:rPr>
            <w:rFonts w:ascii="Courier New" w:hAnsi="Courier New" w:cs="Courier New"/>
            <w:color w:val="0000FF"/>
            <w:sz w:val="20"/>
            <w:szCs w:val="20"/>
          </w:rPr>
          <w:t>&lt;9&gt;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(порядок, сроки предоставления мер поддержки, а также при необходимости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 размеры и (или) иные характеристики предоставления мер поддержки)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2. В период осуществления трудовой деятельности гражданину предоставляются меры социальной поддержки, социальные гарантии и выплаты, установленные законодательством Российской Федерации, законами и иными нормативными правовыми актами субъектов Российской Федерации, муниципальными нормативными правовыми актами, для граждан, осуществляющих трудовую деятельность в месте ее осуществления.</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В   период   осуществления   трудовой   деятельности   гражданину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предоставляются  меры</w:t>
      </w:r>
      <w:proofErr w:type="gramEnd"/>
      <w:r w:rsidRPr="0010052F">
        <w:rPr>
          <w:rFonts w:ascii="Courier New" w:hAnsi="Courier New" w:cs="Courier New"/>
          <w:sz w:val="20"/>
          <w:szCs w:val="20"/>
        </w:rPr>
        <w:t xml:space="preserve">  социальной поддержки, социальные гарантии и выплаты,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установленные локальными нормативными актами заказчика и (или) работодателя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(порядок, сроки предоставления мер поддержки, а также при необходимости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 размеры и (или) иные характеристики предоставления мер поддержки)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V. Требования к успеваемости гражданина</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(в случае установления требований к успеваемости</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гражданина стороной является образовательная организация</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 xml:space="preserve">и может являться работодатель) (в случае </w:t>
      </w:r>
      <w:proofErr w:type="spellStart"/>
      <w:r w:rsidRPr="0010052F">
        <w:rPr>
          <w:rFonts w:ascii="Arial" w:hAnsi="Arial" w:cs="Arial"/>
          <w:sz w:val="24"/>
          <w:szCs w:val="24"/>
        </w:rPr>
        <w:t>неустановления</w:t>
      </w:r>
      <w:proofErr w:type="spellEnd"/>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по решению заказчика требований к успеваемости гражданина</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в настоящем разделе указывается, что требования</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к успеваемости гражданина не устанавливаются)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bookmarkStart w:id="65" w:name="Par195"/>
      <w:bookmarkEnd w:id="65"/>
      <w:r w:rsidRPr="0010052F">
        <w:rPr>
          <w:rFonts w:ascii="Courier New" w:hAnsi="Courier New" w:cs="Courier New"/>
          <w:sz w:val="20"/>
          <w:szCs w:val="20"/>
        </w:rPr>
        <w:t xml:space="preserve">    1.   Требования   </w:t>
      </w:r>
      <w:proofErr w:type="gramStart"/>
      <w:r w:rsidRPr="0010052F">
        <w:rPr>
          <w:rFonts w:ascii="Courier New" w:hAnsi="Courier New" w:cs="Courier New"/>
          <w:sz w:val="20"/>
          <w:szCs w:val="20"/>
        </w:rPr>
        <w:t>к  успеваемости</w:t>
      </w:r>
      <w:proofErr w:type="gramEnd"/>
      <w:r w:rsidRPr="0010052F">
        <w:rPr>
          <w:rFonts w:ascii="Courier New" w:hAnsi="Courier New" w:cs="Courier New"/>
          <w:sz w:val="20"/>
          <w:szCs w:val="20"/>
        </w:rPr>
        <w:t xml:space="preserve">  гражданина  (далее  -  требования  к</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успеваемости)  с</w:t>
      </w:r>
      <w:proofErr w:type="gramEnd"/>
      <w:r w:rsidRPr="0010052F">
        <w:rPr>
          <w:rFonts w:ascii="Courier New" w:hAnsi="Courier New" w:cs="Courier New"/>
          <w:sz w:val="20"/>
          <w:szCs w:val="20"/>
        </w:rPr>
        <w:t xml:space="preserve"> указанием критериев их исполнения, в том числе в отношении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отдельных дисциплин (модулей) и (или) практики: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bookmarkStart w:id="66" w:name="Par199"/>
      <w:bookmarkEnd w:id="66"/>
      <w:r w:rsidRPr="0010052F">
        <w:rPr>
          <w:rFonts w:ascii="Courier New" w:hAnsi="Courier New" w:cs="Courier New"/>
          <w:sz w:val="20"/>
          <w:szCs w:val="20"/>
        </w:rPr>
        <w:t xml:space="preserve">    2.  Порядок сокращения мер поддержки в случае невыполнения требований к</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успеваемости: 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Условия восстановления мер поддержки: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 xml:space="preserve">VI. Прохождение гражданином практической подготовки </w:t>
      </w:r>
      <w:hyperlink r:id="rId73" w:history="1">
        <w:r w:rsidRPr="0010052F">
          <w:rPr>
            <w:rFonts w:ascii="Arial" w:hAnsi="Arial" w:cs="Arial"/>
            <w:color w:val="0000FF"/>
            <w:sz w:val="24"/>
            <w:szCs w:val="24"/>
          </w:rPr>
          <w:t>&lt;10&gt;</w:t>
        </w:r>
      </w:hyperlink>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(в случае установления условий прохождения гражданином</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практической подготовки стороной является образовательная</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организация и может являться работодатель) (в случае</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proofErr w:type="spellStart"/>
      <w:r w:rsidRPr="0010052F">
        <w:rPr>
          <w:rFonts w:ascii="Arial" w:hAnsi="Arial" w:cs="Arial"/>
          <w:sz w:val="24"/>
          <w:szCs w:val="24"/>
        </w:rPr>
        <w:t>неустановления</w:t>
      </w:r>
      <w:proofErr w:type="spellEnd"/>
      <w:r w:rsidRPr="0010052F">
        <w:rPr>
          <w:rFonts w:ascii="Arial" w:hAnsi="Arial" w:cs="Arial"/>
          <w:sz w:val="24"/>
          <w:szCs w:val="24"/>
        </w:rPr>
        <w:t xml:space="preserve"> по решению заказчика условий прохождения</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гражданином практической подготовки в настоящем разделе</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указывается, что условия прохождения гражданином</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практической подготовки не устанавливаются)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1.  </w:t>
      </w:r>
      <w:proofErr w:type="gramStart"/>
      <w:r w:rsidRPr="0010052F">
        <w:rPr>
          <w:rFonts w:ascii="Courier New" w:hAnsi="Courier New" w:cs="Courier New"/>
          <w:sz w:val="20"/>
          <w:szCs w:val="20"/>
        </w:rPr>
        <w:t>Гражданин  будет</w:t>
      </w:r>
      <w:proofErr w:type="gramEnd"/>
      <w:r w:rsidRPr="0010052F">
        <w:rPr>
          <w:rFonts w:ascii="Courier New" w:hAnsi="Courier New" w:cs="Courier New"/>
          <w:sz w:val="20"/>
          <w:szCs w:val="20"/>
        </w:rPr>
        <w:t xml:space="preserve">  проходить  практическую  подготовку (выбирается 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заполняется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практику: 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(виды, и (или) типы, и (или) наименования практики)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организации, которая является заказчиком по договору о целевом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обучении, у индивидуального предпринимателя, который является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заказчиком по договору о целевом обучении, в организации,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которая является работодателем по договору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иной организации, в которую будет трудоустроен гражданин</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соответствии с договором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 указанием ее наименования или характера деятельности)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практическую подготовку по дисциплинам, модулям: 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(дисциплины (модули) и (или) виды занятий)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организации, которая является заказчиком по договору о целевом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обучении, у индивидуального предпринимателя, который является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заказчиком по договору о целевом обучении, в организации,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которая является работодателем по договору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иной организации, в которую будет трудоустроен гражданин</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соответствии с договором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 указанием ее наименования или характера деятельности)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2. В период прохождения практической подготовки гражданину будет предоставлено индивидуальное сопровождение представителем заказчика или организации, в которой гражданин будет проходить практическую подготовку (наставником) (далее - сопровождение наставником).</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VII. Права и обязанности заказчика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1. Заказчик обязан:</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а) _____________________________________________________ предоставление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(организовать, осуществить)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гражданину   </w:t>
      </w:r>
      <w:proofErr w:type="gramStart"/>
      <w:r w:rsidRPr="0010052F">
        <w:rPr>
          <w:rFonts w:ascii="Courier New" w:hAnsi="Courier New" w:cs="Courier New"/>
          <w:sz w:val="20"/>
          <w:szCs w:val="20"/>
        </w:rPr>
        <w:t>в  период</w:t>
      </w:r>
      <w:proofErr w:type="gramEnd"/>
      <w:r w:rsidRPr="0010052F">
        <w:rPr>
          <w:rFonts w:ascii="Courier New" w:hAnsi="Courier New" w:cs="Courier New"/>
          <w:sz w:val="20"/>
          <w:szCs w:val="20"/>
        </w:rPr>
        <w:t xml:space="preserve">  освоения  основной  образовательной  программы  мер</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поддержки, указанных в </w:t>
      </w:r>
      <w:hyperlink w:anchor="Par173" w:history="1">
        <w:r w:rsidRPr="0010052F">
          <w:rPr>
            <w:rFonts w:ascii="Courier New" w:hAnsi="Courier New" w:cs="Courier New"/>
            <w:color w:val="0000FF"/>
            <w:sz w:val="20"/>
            <w:szCs w:val="20"/>
          </w:rPr>
          <w:t>пункте 1 раздела IV</w:t>
        </w:r>
      </w:hyperlink>
      <w:r w:rsidRPr="0010052F">
        <w:rPr>
          <w:rFonts w:ascii="Courier New" w:hAnsi="Courier New" w:cs="Courier New"/>
          <w:sz w:val="20"/>
          <w:szCs w:val="20"/>
        </w:rPr>
        <w:t xml:space="preserve"> настоящего договора;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б) ____________________________________________________ трудоустройство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(обеспечить, осуществить)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гражданина на условиях, установленных </w:t>
      </w:r>
      <w:hyperlink w:anchor="Par104" w:history="1">
        <w:r w:rsidRPr="0010052F">
          <w:rPr>
            <w:rFonts w:ascii="Courier New" w:hAnsi="Courier New" w:cs="Courier New"/>
            <w:color w:val="0000FF"/>
            <w:sz w:val="20"/>
            <w:szCs w:val="20"/>
          </w:rPr>
          <w:t>разделом III</w:t>
        </w:r>
      </w:hyperlink>
      <w:r w:rsidRPr="0010052F">
        <w:rPr>
          <w:rFonts w:ascii="Courier New" w:hAnsi="Courier New" w:cs="Courier New"/>
          <w:sz w:val="20"/>
          <w:szCs w:val="20"/>
        </w:rPr>
        <w:t xml:space="preserve"> настоящего договора;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в) обеспечить условия для трудовой деятельности гражданина на условиях, установленных </w:t>
      </w:r>
      <w:hyperlink w:anchor="Par104" w:history="1">
        <w:r w:rsidRPr="0010052F">
          <w:rPr>
            <w:rFonts w:ascii="Arial" w:hAnsi="Arial" w:cs="Arial"/>
            <w:color w:val="0000FF"/>
            <w:sz w:val="24"/>
            <w:szCs w:val="24"/>
          </w:rPr>
          <w:t>разделом III</w:t>
        </w:r>
      </w:hyperlink>
      <w:r w:rsidRPr="0010052F">
        <w:rPr>
          <w:rFonts w:ascii="Arial" w:hAnsi="Arial" w:cs="Arial"/>
          <w:sz w:val="24"/>
          <w:szCs w:val="24"/>
        </w:rPr>
        <w:t xml:space="preserve"> настоящего договора, с даты начала трудовой деятельности до истечения установленного срока трудовой деятельности (с учетом приостановления исполнения обязательств сторон в случаях, установленных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информировать гражданина о сокращении мер поддержки при невыполнении им требований к успеваемости (указывается в случае установления требований к успеваемости гражданина);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д) осуществлять в соответствии с </w:t>
      </w:r>
      <w:hyperlink w:anchor="Par201" w:history="1">
        <w:r w:rsidRPr="0010052F">
          <w:rPr>
            <w:rFonts w:ascii="Arial" w:hAnsi="Arial" w:cs="Arial"/>
            <w:color w:val="0000FF"/>
            <w:sz w:val="24"/>
            <w:szCs w:val="24"/>
          </w:rPr>
          <w:t>пунктом 3 раздела V</w:t>
        </w:r>
      </w:hyperlink>
      <w:r w:rsidRPr="0010052F">
        <w:rPr>
          <w:rFonts w:ascii="Arial" w:hAnsi="Arial" w:cs="Arial"/>
          <w:sz w:val="24"/>
          <w:szCs w:val="24"/>
        </w:rPr>
        <w:t xml:space="preserve"> настоящего договора восстановление мер поддержки, предоставление которых было сокращено в связи с неисполнением гражданином требований к успеваемости (указывается в случае установления требований к успеваемости гражданина);</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е) ________________________________________________ создание гражданину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(обеспечить, осуществить)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условий  для</w:t>
      </w:r>
      <w:proofErr w:type="gramEnd"/>
      <w:r w:rsidRPr="0010052F">
        <w:rPr>
          <w:rFonts w:ascii="Courier New" w:hAnsi="Courier New" w:cs="Courier New"/>
          <w:sz w:val="20"/>
          <w:szCs w:val="20"/>
        </w:rPr>
        <w:t xml:space="preserve">  прохождения  практической  подготовки  в местах, определенных</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hyperlink w:anchor="Par213" w:history="1">
        <w:proofErr w:type="gramStart"/>
        <w:r w:rsidRPr="0010052F">
          <w:rPr>
            <w:rFonts w:ascii="Courier New" w:hAnsi="Courier New" w:cs="Courier New"/>
            <w:color w:val="0000FF"/>
            <w:sz w:val="20"/>
            <w:szCs w:val="20"/>
          </w:rPr>
          <w:t>пунктом  1</w:t>
        </w:r>
        <w:proofErr w:type="gramEnd"/>
        <w:r w:rsidRPr="0010052F">
          <w:rPr>
            <w:rFonts w:ascii="Courier New" w:hAnsi="Courier New" w:cs="Courier New"/>
            <w:color w:val="0000FF"/>
            <w:sz w:val="20"/>
            <w:szCs w:val="20"/>
          </w:rPr>
          <w:t xml:space="preserve">  раздела  VI</w:t>
        </w:r>
      </w:hyperlink>
      <w:r w:rsidRPr="0010052F">
        <w:rPr>
          <w:rFonts w:ascii="Courier New" w:hAnsi="Courier New" w:cs="Courier New"/>
          <w:sz w:val="20"/>
          <w:szCs w:val="20"/>
        </w:rPr>
        <w:t xml:space="preserve">  настоящего  договора,  в  том числе предоставление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гражданину  сопровождения</w:t>
      </w:r>
      <w:proofErr w:type="gramEnd"/>
      <w:r w:rsidRPr="0010052F">
        <w:rPr>
          <w:rFonts w:ascii="Courier New" w:hAnsi="Courier New" w:cs="Courier New"/>
          <w:sz w:val="20"/>
          <w:szCs w:val="20"/>
        </w:rPr>
        <w:t xml:space="preserve">  наставником  (указывается  в случае установления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условий прохождения гражданином практической подготовки);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ж) уведомить в письменном виде на бумажном носителе гражданина об изменении своих наименования, места нахождения, банковских реквизитов или иных сведений, имеющих значение для исполнения настоящего договора, в течение 10 рабочих дней после соответствующих изменений;</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обязанности (указываются при необходимости)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2. Заказчик вправе: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согласовывать гражданину тему выпускной квалификационной работы (указывается по решению заказчика в случае, если государственная итоговая аттестация по основной образовательной программе включает в себя защиту выпускной квалификационной работы);</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 xml:space="preserve">б)   </w:t>
      </w:r>
      <w:proofErr w:type="gramEnd"/>
      <w:r w:rsidRPr="0010052F">
        <w:rPr>
          <w:rFonts w:ascii="Courier New" w:hAnsi="Courier New" w:cs="Courier New"/>
          <w:sz w:val="20"/>
          <w:szCs w:val="20"/>
        </w:rPr>
        <w:t>в  случае  неисполнения  гражданином  требований  к  успеваемости,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установленных      </w:t>
      </w:r>
      <w:hyperlink w:anchor="Par195" w:history="1">
        <w:r w:rsidRPr="0010052F">
          <w:rPr>
            <w:rFonts w:ascii="Courier New" w:hAnsi="Courier New" w:cs="Courier New"/>
            <w:color w:val="0000FF"/>
            <w:sz w:val="20"/>
            <w:szCs w:val="20"/>
          </w:rPr>
          <w:t>пунктом     1    раздела   V</w:t>
        </w:r>
      </w:hyperlink>
      <w:r w:rsidRPr="0010052F">
        <w:rPr>
          <w:rFonts w:ascii="Courier New" w:hAnsi="Courier New" w:cs="Courier New"/>
          <w:sz w:val="20"/>
          <w:szCs w:val="20"/>
        </w:rPr>
        <w:t xml:space="preserve">     настоящего    договора,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 гражданину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(сократить предоставление, организовать сокращение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предоставления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мер  поддержки</w:t>
      </w:r>
      <w:proofErr w:type="gramEnd"/>
      <w:r w:rsidRPr="0010052F">
        <w:rPr>
          <w:rFonts w:ascii="Courier New" w:hAnsi="Courier New" w:cs="Courier New"/>
          <w:sz w:val="20"/>
          <w:szCs w:val="20"/>
        </w:rPr>
        <w:t xml:space="preserve">  в  соответствии  с  </w:t>
      </w:r>
      <w:hyperlink w:anchor="Par199" w:history="1">
        <w:r w:rsidRPr="0010052F">
          <w:rPr>
            <w:rFonts w:ascii="Courier New" w:hAnsi="Courier New" w:cs="Courier New"/>
            <w:color w:val="0000FF"/>
            <w:sz w:val="20"/>
            <w:szCs w:val="20"/>
          </w:rPr>
          <w:t>пунктом 2 раздела V</w:t>
        </w:r>
      </w:hyperlink>
      <w:r w:rsidRPr="0010052F">
        <w:rPr>
          <w:rFonts w:ascii="Courier New" w:hAnsi="Courier New" w:cs="Courier New"/>
          <w:sz w:val="20"/>
          <w:szCs w:val="20"/>
        </w:rPr>
        <w:t xml:space="preserve"> настоящего договора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в случае установления требований к успеваемости гражданина);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в) запрашивать у образовательной организации сведения о результатах освоения гражданином основной образовательной программы, результатах прохождения им промежуточной и итоговой (государственной итоговой) аттестации (указывается в случае установления требований к успеваемости гражданина);</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г)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права (указываются при необходимости)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VIII. Права и обязанности гражданина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 Гражданин обязан:</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а) освоить основную образовательную программу в соответствии с характеристиками обучения, установленными </w:t>
      </w:r>
      <w:hyperlink w:anchor="Par67" w:history="1">
        <w:r w:rsidRPr="0010052F">
          <w:rPr>
            <w:rFonts w:ascii="Arial" w:hAnsi="Arial" w:cs="Arial"/>
            <w:color w:val="0000FF"/>
            <w:sz w:val="24"/>
            <w:szCs w:val="24"/>
          </w:rPr>
          <w:t>разделом II</w:t>
        </w:r>
      </w:hyperlink>
      <w:r w:rsidRPr="0010052F">
        <w:rPr>
          <w:rFonts w:ascii="Arial" w:hAnsi="Arial" w:cs="Arial"/>
          <w:sz w:val="24"/>
          <w:szCs w:val="24"/>
        </w:rPr>
        <w:t xml:space="preserve"> настоящего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б) пройти практическую подготовку в местах, определенных </w:t>
      </w:r>
      <w:hyperlink w:anchor="Par213" w:history="1">
        <w:r w:rsidRPr="0010052F">
          <w:rPr>
            <w:rFonts w:ascii="Arial" w:hAnsi="Arial" w:cs="Arial"/>
            <w:color w:val="0000FF"/>
            <w:sz w:val="24"/>
            <w:szCs w:val="24"/>
          </w:rPr>
          <w:t>пунктом 1 раздела VI</w:t>
        </w:r>
      </w:hyperlink>
      <w:r w:rsidRPr="0010052F">
        <w:rPr>
          <w:rFonts w:ascii="Arial" w:hAnsi="Arial" w:cs="Arial"/>
          <w:sz w:val="24"/>
          <w:szCs w:val="24"/>
        </w:rPr>
        <w:t xml:space="preserve"> настоящего договора (указывается в случае установления условий прохождения гражданином практической подготовки);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заключить трудовой договор (дополнительное соглашение к ранее заключенному трудовому договору) после завершения освоения основной образовательной программы и осуществить трудовую деятельность на условиях, установленных </w:t>
      </w:r>
      <w:hyperlink w:anchor="Par104" w:history="1">
        <w:r w:rsidRPr="0010052F">
          <w:rPr>
            <w:rFonts w:ascii="Arial" w:hAnsi="Arial" w:cs="Arial"/>
            <w:color w:val="0000FF"/>
            <w:sz w:val="24"/>
            <w:szCs w:val="24"/>
          </w:rPr>
          <w:t>разделом III</w:t>
        </w:r>
      </w:hyperlink>
      <w:r w:rsidRPr="0010052F">
        <w:rPr>
          <w:rFonts w:ascii="Arial" w:hAnsi="Arial" w:cs="Arial"/>
          <w:sz w:val="24"/>
          <w:szCs w:val="24"/>
        </w:rPr>
        <w:t xml:space="preserve"> настоящего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представить диссертацию на соискание ученой степени кандидата наук к защите в установленный срок получения образования по программе подготовки научных и научно-педагогических кадров в аспирантуре (указывается в случае заключения настоящего договора с гражданином, принятым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(далее - целевое обучение в пределах квоты) по программе подготовки научных и научно-педагогических кадров в аспирантуре);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д) уведомить в письменном виде на бумажном носителе заказчика об изменении фамилии, имени, отчества (при наличии), паспортных данных, банковских реквизитов, адреса регистрации по месту жительства, иных сведений, имеющих значение для исполнения настоящего договора, в течение 10 рабочих дней после соответствующих изменений.</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 Гражданин вправе: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а) по согласованию с заказчиком осуществить перевод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основную образовательную программу, с изменением характеристик обучения, указанных в </w:t>
      </w:r>
      <w:hyperlink w:anchor="Par67" w:history="1">
        <w:r w:rsidRPr="0010052F">
          <w:rPr>
            <w:rFonts w:ascii="Arial" w:hAnsi="Arial" w:cs="Arial"/>
            <w:color w:val="0000FF"/>
            <w:sz w:val="24"/>
            <w:szCs w:val="24"/>
          </w:rPr>
          <w:t>разделе II</w:t>
        </w:r>
      </w:hyperlink>
      <w:r w:rsidRPr="0010052F">
        <w:rPr>
          <w:rFonts w:ascii="Arial" w:hAnsi="Arial" w:cs="Arial"/>
          <w:sz w:val="24"/>
          <w:szCs w:val="24"/>
        </w:rPr>
        <w:t xml:space="preserve"> настоящего договора, при условии внесения соответствующих изменений в настоящий договор;</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б)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права (указываются при необходимости)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w:t>
      </w:r>
      <w:proofErr w:type="gramStart"/>
      <w:r w:rsidRPr="0010052F">
        <w:rPr>
          <w:rFonts w:ascii="Courier New" w:hAnsi="Courier New" w:cs="Courier New"/>
          <w:sz w:val="20"/>
          <w:szCs w:val="20"/>
        </w:rPr>
        <w:t>После  завершения</w:t>
      </w:r>
      <w:proofErr w:type="gramEnd"/>
      <w:r w:rsidRPr="0010052F">
        <w:rPr>
          <w:rFonts w:ascii="Courier New" w:hAnsi="Courier New" w:cs="Courier New"/>
          <w:sz w:val="20"/>
          <w:szCs w:val="20"/>
        </w:rPr>
        <w:t xml:space="preserve">  освоения  основной  образовательной  программы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соответствии  с</w:t>
      </w:r>
      <w:proofErr w:type="gramEnd"/>
      <w:r w:rsidRPr="0010052F">
        <w:rPr>
          <w:rFonts w:ascii="Courier New" w:hAnsi="Courier New" w:cs="Courier New"/>
          <w:sz w:val="20"/>
          <w:szCs w:val="20"/>
        </w:rPr>
        <w:t xml:space="preserve">  настоящим  договором гражданин и заказчик вправе заключить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новый    договор    о    целевом   </w:t>
      </w:r>
      <w:proofErr w:type="gramStart"/>
      <w:r w:rsidRPr="0010052F">
        <w:rPr>
          <w:rFonts w:ascii="Courier New" w:hAnsi="Courier New" w:cs="Courier New"/>
          <w:sz w:val="20"/>
          <w:szCs w:val="20"/>
        </w:rPr>
        <w:t xml:space="preserve">обучении,   </w:t>
      </w:r>
      <w:proofErr w:type="gramEnd"/>
      <w:r w:rsidRPr="0010052F">
        <w:rPr>
          <w:rFonts w:ascii="Courier New" w:hAnsi="Courier New" w:cs="Courier New"/>
          <w:sz w:val="20"/>
          <w:szCs w:val="20"/>
        </w:rPr>
        <w:t>предусматривающий   освоение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(наименование образовательной программы следующего уровня </w:t>
      </w:r>
      <w:hyperlink r:id="rId74" w:history="1">
        <w:r w:rsidRPr="0010052F">
          <w:rPr>
            <w:rFonts w:ascii="Courier New" w:hAnsi="Courier New" w:cs="Courier New"/>
            <w:color w:val="0000FF"/>
            <w:sz w:val="20"/>
            <w:szCs w:val="20"/>
          </w:rPr>
          <w:t>&lt;11&gt;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(далее - следующий договор).</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После заключения следующего договора исполнение обязательств по настоящему договору приостанавливается по инициативе гражданина на период до истечения срока трудовой деятельности по следующему договору.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После того как гражданин исполнил обязательство по осуществлению трудовой деятельности в соответствии со следующим договором, настоящий договор считается расторгнутым, гражданин и заказчик освобождаются от ответственности за неисполнение настоящего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Гражданин, заключивший следующий договор, несет ответственность за неисполнение настоящего договора в порядке, установленном </w:t>
      </w:r>
      <w:hyperlink w:anchor="Par360" w:history="1">
        <w:r w:rsidRPr="0010052F">
          <w:rPr>
            <w:rFonts w:ascii="Arial" w:hAnsi="Arial" w:cs="Arial"/>
            <w:color w:val="0000FF"/>
            <w:sz w:val="24"/>
            <w:szCs w:val="24"/>
          </w:rPr>
          <w:t>пунктом 6 раздела XII</w:t>
        </w:r>
      </w:hyperlink>
      <w:r w:rsidRPr="0010052F">
        <w:rPr>
          <w:rFonts w:ascii="Arial" w:hAnsi="Arial" w:cs="Arial"/>
          <w:sz w:val="24"/>
          <w:szCs w:val="24"/>
        </w:rPr>
        <w:t xml:space="preserve"> настоящего договора </w:t>
      </w:r>
      <w:hyperlink r:id="rId75" w:history="1">
        <w:r w:rsidRPr="0010052F">
          <w:rPr>
            <w:rFonts w:ascii="Arial" w:hAnsi="Arial" w:cs="Arial"/>
            <w:color w:val="0000FF"/>
            <w:sz w:val="24"/>
            <w:szCs w:val="24"/>
          </w:rPr>
          <w:t>&lt;12&gt;</w:t>
        </w:r>
      </w:hyperlink>
      <w:r w:rsidRPr="0010052F">
        <w:rPr>
          <w:rFonts w:ascii="Arial" w:hAnsi="Arial" w:cs="Arial"/>
          <w:sz w:val="24"/>
          <w:szCs w:val="24"/>
        </w:rPr>
        <w:t>.</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IX. Права и обязанности работодателя (раздел включается</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в договор о целевом обучении в случае, если работодатель</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является стороной договора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 Работодатель обязан:</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а) осуществить трудоустройство гражданина на условиях, установленных </w:t>
      </w:r>
      <w:hyperlink w:anchor="Par104" w:history="1">
        <w:r w:rsidRPr="0010052F">
          <w:rPr>
            <w:rFonts w:ascii="Arial" w:hAnsi="Arial" w:cs="Arial"/>
            <w:color w:val="0000FF"/>
            <w:sz w:val="24"/>
            <w:szCs w:val="24"/>
          </w:rPr>
          <w:t>разделом III</w:t>
        </w:r>
      </w:hyperlink>
      <w:r w:rsidRPr="0010052F">
        <w:rPr>
          <w:rFonts w:ascii="Arial" w:hAnsi="Arial" w:cs="Arial"/>
          <w:sz w:val="24"/>
          <w:szCs w:val="24"/>
        </w:rPr>
        <w:t xml:space="preserve"> настоящего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б) создать условия для трудовой деятельности гражданина на условиях, установленных </w:t>
      </w:r>
      <w:hyperlink w:anchor="Par104" w:history="1">
        <w:r w:rsidRPr="0010052F">
          <w:rPr>
            <w:rFonts w:ascii="Arial" w:hAnsi="Arial" w:cs="Arial"/>
            <w:color w:val="0000FF"/>
            <w:sz w:val="24"/>
            <w:szCs w:val="24"/>
          </w:rPr>
          <w:t>разделом III</w:t>
        </w:r>
      </w:hyperlink>
      <w:r w:rsidRPr="0010052F">
        <w:rPr>
          <w:rFonts w:ascii="Arial" w:hAnsi="Arial" w:cs="Arial"/>
          <w:sz w:val="24"/>
          <w:szCs w:val="24"/>
        </w:rPr>
        <w:t xml:space="preserve"> настоящего договора, с даты начала трудовой деятельности до истечения установленного срока трудовой деятельности (с учетом приостановления исполнения обязательств сторон в случаях, установленных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создать гражданину условия для прохождения практической подготовки в местах, определенных </w:t>
      </w:r>
      <w:hyperlink w:anchor="Par213" w:history="1">
        <w:r w:rsidRPr="0010052F">
          <w:rPr>
            <w:rFonts w:ascii="Arial" w:hAnsi="Arial" w:cs="Arial"/>
            <w:color w:val="0000FF"/>
            <w:sz w:val="24"/>
            <w:szCs w:val="24"/>
          </w:rPr>
          <w:t>пунктом 1 раздела VI</w:t>
        </w:r>
      </w:hyperlink>
      <w:r w:rsidRPr="0010052F">
        <w:rPr>
          <w:rFonts w:ascii="Arial" w:hAnsi="Arial" w:cs="Arial"/>
          <w:sz w:val="24"/>
          <w:szCs w:val="24"/>
        </w:rPr>
        <w:t xml:space="preserve"> настоящего договора, в том числе предоставить гражданину сопровождение наставником (указывается в случае установления условий прохождения гражданином практической подготовки, если по решению заказчика прохождение практической подготовки гражданина осуществляется у работодателя);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 уведомить в письменном виде на бумажном носителе гражданина и заказчика об изменении своих наименования, места нахождения, банковских реквизитов или иных сведений, имеющих значение для исполнения настоящего договора, в течение 10 рабочих дней после соответствующих изменений;</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обязанности (указываются при необходимости)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2. Работодатель вправе:</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а) согласовывать гражданину тему выпускной квалификационной работы (указывается по решению заказчика, в случае если государственная итоговая аттестация по основной образовательной программе включает в себя защиту выпускной квалификационной работы);</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б)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права (указываются при необходимости)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X. Права и обязанности образовательной организации</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(раздел включается в договор о целевом обучении в случае,</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если образовательная организация является стороной</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договора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 Образовательная организация обязана:</w:t>
      </w:r>
    </w:p>
    <w:p w:rsidR="0010052F" w:rsidRPr="0010052F" w:rsidRDefault="0010052F" w:rsidP="0010052F">
      <w:pPr>
        <w:autoSpaceDE w:val="0"/>
        <w:autoSpaceDN w:val="0"/>
        <w:adjustRightInd w:val="0"/>
        <w:spacing w:before="240" w:after="0" w:line="240" w:lineRule="auto"/>
        <w:jc w:val="both"/>
        <w:rPr>
          <w:rFonts w:ascii="Arial" w:hAnsi="Arial" w:cs="Arial"/>
          <w:sz w:val="24"/>
          <w:szCs w:val="24"/>
        </w:rPr>
      </w:pPr>
      <w:r w:rsidRPr="0010052F">
        <w:rPr>
          <w:rFonts w:ascii="Arial" w:hAnsi="Arial" w:cs="Arial"/>
          <w:sz w:val="24"/>
          <w:szCs w:val="24"/>
        </w:rPr>
        <w:t xml:space="preserve">а) организовать проведение практической подготовки гражданина в местах, определенных </w:t>
      </w:r>
      <w:hyperlink w:anchor="Par213" w:history="1">
        <w:r w:rsidRPr="0010052F">
          <w:rPr>
            <w:rFonts w:ascii="Arial" w:hAnsi="Arial" w:cs="Arial"/>
            <w:color w:val="0000FF"/>
            <w:sz w:val="24"/>
            <w:szCs w:val="24"/>
          </w:rPr>
          <w:t>пунктом 1 раздела VI</w:t>
        </w:r>
      </w:hyperlink>
      <w:r w:rsidRPr="0010052F">
        <w:rPr>
          <w:rFonts w:ascii="Arial" w:hAnsi="Arial" w:cs="Arial"/>
          <w:sz w:val="24"/>
          <w:szCs w:val="24"/>
        </w:rPr>
        <w:t xml:space="preserve"> настоящего договора (указывается в случае установления условий прохождения гражданином практической подготовки);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б) предоставлять заказчику по его заявлению сведения о результатах освоения гражданином основной образовательной программы, результатах прохождения им промежуточной и итоговой (государственной итоговой) аттестации (указывается в случае установления требований к успеваемости гражданина);</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обязанности (указываются при необходимости)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2. Образовательная организация вправе: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а) согласовывать с ____________________________________________ вопросы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(заказчиком, работодателем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организации  прохождения</w:t>
      </w:r>
      <w:proofErr w:type="gramEnd"/>
      <w:r w:rsidRPr="0010052F">
        <w:rPr>
          <w:rFonts w:ascii="Courier New" w:hAnsi="Courier New" w:cs="Courier New"/>
          <w:sz w:val="20"/>
          <w:szCs w:val="20"/>
        </w:rPr>
        <w:t xml:space="preserve"> гражданином практической подготовки (указывается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случае    установления   условий   прохождения   гражданином   практической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подготовки);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б) обращаться к _________________________________________ с требованием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(заказчику, работодателю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создания  гражданину</w:t>
      </w:r>
      <w:proofErr w:type="gramEnd"/>
      <w:r w:rsidRPr="0010052F">
        <w:rPr>
          <w:rFonts w:ascii="Courier New" w:hAnsi="Courier New" w:cs="Courier New"/>
          <w:sz w:val="20"/>
          <w:szCs w:val="20"/>
        </w:rPr>
        <w:t xml:space="preserve">  условий  для  прохождения  практической  подготовки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местах,  определенных</w:t>
      </w:r>
      <w:proofErr w:type="gramEnd"/>
      <w:r w:rsidRPr="0010052F">
        <w:rPr>
          <w:rFonts w:ascii="Courier New" w:hAnsi="Courier New" w:cs="Courier New"/>
          <w:sz w:val="20"/>
          <w:szCs w:val="20"/>
        </w:rPr>
        <w:t xml:space="preserve"> </w:t>
      </w:r>
      <w:hyperlink w:anchor="Par213" w:history="1">
        <w:r w:rsidRPr="0010052F">
          <w:rPr>
            <w:rFonts w:ascii="Courier New" w:hAnsi="Courier New" w:cs="Courier New"/>
            <w:color w:val="0000FF"/>
            <w:sz w:val="20"/>
            <w:szCs w:val="20"/>
          </w:rPr>
          <w:t>пунктом 1 раздела VI</w:t>
        </w:r>
      </w:hyperlink>
      <w:r w:rsidRPr="0010052F">
        <w:rPr>
          <w:rFonts w:ascii="Courier New" w:hAnsi="Courier New" w:cs="Courier New"/>
          <w:sz w:val="20"/>
          <w:szCs w:val="20"/>
        </w:rPr>
        <w:t xml:space="preserve"> настоящего договора, в том числе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предоставление  гражданину</w:t>
      </w:r>
      <w:proofErr w:type="gramEnd"/>
      <w:r w:rsidRPr="0010052F">
        <w:rPr>
          <w:rFonts w:ascii="Courier New" w:hAnsi="Courier New" w:cs="Courier New"/>
          <w:sz w:val="20"/>
          <w:szCs w:val="20"/>
        </w:rPr>
        <w:t xml:space="preserve">  сопровождения наставником (указывается в случае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установления условий прохождения гражданином практической подготовки);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права (указываются при необходимости)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Образовательная организация учитывает согласование (несогласование)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 темы выпускной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(заказчиком, работодателем)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квалификационной  работы</w:t>
      </w:r>
      <w:proofErr w:type="gramEnd"/>
      <w:r w:rsidRPr="0010052F">
        <w:rPr>
          <w:rFonts w:ascii="Courier New" w:hAnsi="Courier New" w:cs="Courier New"/>
          <w:sz w:val="20"/>
          <w:szCs w:val="20"/>
        </w:rPr>
        <w:t xml:space="preserve"> гражданина (в случае если государственная итоговая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аттестация  по</w:t>
      </w:r>
      <w:proofErr w:type="gramEnd"/>
      <w:r w:rsidRPr="0010052F">
        <w:rPr>
          <w:rFonts w:ascii="Courier New" w:hAnsi="Courier New" w:cs="Courier New"/>
          <w:sz w:val="20"/>
          <w:szCs w:val="20"/>
        </w:rPr>
        <w:t xml:space="preserve">  основной  образовательной  программе включает в себя защиту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выпускной квалификационной работы).</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XI. Условия договора об оказании платных</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образовательных услуг (раздел включается в договор о целевом</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обучении в случае, если предусмотрено, что заказчик</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оплачивает обучение гражданина по основной</w:t>
      </w:r>
    </w:p>
    <w:p w:rsidR="0010052F" w:rsidRPr="0010052F" w:rsidRDefault="0010052F" w:rsidP="0010052F">
      <w:pPr>
        <w:autoSpaceDE w:val="0"/>
        <w:autoSpaceDN w:val="0"/>
        <w:adjustRightInd w:val="0"/>
        <w:spacing w:after="0" w:line="240" w:lineRule="auto"/>
        <w:jc w:val="center"/>
        <w:rPr>
          <w:rFonts w:ascii="Arial" w:hAnsi="Arial" w:cs="Arial"/>
          <w:sz w:val="24"/>
          <w:szCs w:val="24"/>
        </w:rPr>
      </w:pPr>
      <w:r w:rsidRPr="0010052F">
        <w:rPr>
          <w:rFonts w:ascii="Arial" w:hAnsi="Arial" w:cs="Arial"/>
          <w:sz w:val="24"/>
          <w:szCs w:val="24"/>
        </w:rPr>
        <w:t>образовательной программе)</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XII. Ответственность сторон</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2. Заказчик, не исполнивший обязательство по трудоустройству гражданина или расторгнувший настоящий договор в одностороннем порядке, выплачивает гражданину компенсацию в соответствии с </w:t>
      </w:r>
      <w:hyperlink r:id="rId76" w:history="1">
        <w:r w:rsidRPr="0010052F">
          <w:rPr>
            <w:rFonts w:ascii="Arial" w:hAnsi="Arial" w:cs="Arial"/>
            <w:color w:val="0000FF"/>
            <w:sz w:val="24"/>
            <w:szCs w:val="24"/>
          </w:rPr>
          <w:t>разделом VII</w:t>
        </w:r>
      </w:hyperlink>
      <w:r w:rsidRPr="0010052F">
        <w:rPr>
          <w:rFonts w:ascii="Arial" w:hAnsi="Arial" w:cs="Arial"/>
          <w:sz w:val="24"/>
          <w:szCs w:val="24"/>
        </w:rPr>
        <w:t xml:space="preserve"> Положения, если заказчик не освобожден от ответственности за неисполнение обязательств по настоящему договору, а также выплачивает штраф в соответствии с </w:t>
      </w:r>
      <w:hyperlink r:id="rId77" w:history="1">
        <w:r w:rsidRPr="0010052F">
          <w:rPr>
            <w:rFonts w:ascii="Arial" w:hAnsi="Arial" w:cs="Arial"/>
            <w:color w:val="0000FF"/>
            <w:sz w:val="24"/>
            <w:szCs w:val="24"/>
          </w:rPr>
          <w:t>разделом VII</w:t>
        </w:r>
      </w:hyperlink>
      <w:r w:rsidRPr="0010052F">
        <w:rPr>
          <w:rFonts w:ascii="Arial" w:hAnsi="Arial" w:cs="Arial"/>
          <w:sz w:val="24"/>
          <w:szCs w:val="24"/>
        </w:rPr>
        <w:t xml:space="preserve"> Положения, если заказчик не освобожден от выплаты штрафа (положение о выплате штрафа указывается в случае заключения договора о целевом обучении с гражданином, принятым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3. Гражданин, не исполнивший обязательства по освоению основной образовательной программы и (или) осуществлению трудовой деятельности в течение срока, установленного настоящим договором, или расторгнувший настоящий договор в одностороннем порядке, возмещает заказчику расходы, связанные с предоставлением мер поддержки в соответствии с </w:t>
      </w:r>
      <w:hyperlink r:id="rId78" w:history="1">
        <w:r w:rsidRPr="0010052F">
          <w:rPr>
            <w:rFonts w:ascii="Arial" w:hAnsi="Arial" w:cs="Arial"/>
            <w:color w:val="0000FF"/>
            <w:sz w:val="24"/>
            <w:szCs w:val="24"/>
          </w:rPr>
          <w:t>разделом VII</w:t>
        </w:r>
      </w:hyperlink>
      <w:r w:rsidRPr="0010052F">
        <w:rPr>
          <w:rFonts w:ascii="Arial" w:hAnsi="Arial" w:cs="Arial"/>
          <w:sz w:val="24"/>
          <w:szCs w:val="24"/>
        </w:rPr>
        <w:t xml:space="preserve"> Положения, если гражданин не освобожден от ответственности за неисполнение обязательств по настоящему договору.</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67" w:name="Par358"/>
      <w:bookmarkEnd w:id="67"/>
      <w:r w:rsidRPr="0010052F">
        <w:rPr>
          <w:rFonts w:ascii="Arial" w:hAnsi="Arial" w:cs="Arial"/>
          <w:sz w:val="24"/>
          <w:szCs w:val="24"/>
        </w:rPr>
        <w:t xml:space="preserve">4. Гражданин, не исполнивший обязательство по осуществлению трудовой деятельности в течение срока, установленного настоящим договором (в том числе в связи с расторжением настоящего договора о целевом обучении до завершения освоения основной образовательной программы), или расторгнувший настоящий договор в одностороннем порядке (за исключением досрочного расторжения настоящего договора в случае </w:t>
      </w:r>
      <w:proofErr w:type="spellStart"/>
      <w:r w:rsidRPr="0010052F">
        <w:rPr>
          <w:rFonts w:ascii="Arial" w:hAnsi="Arial" w:cs="Arial"/>
          <w:sz w:val="24"/>
          <w:szCs w:val="24"/>
        </w:rPr>
        <w:t>непредоставления</w:t>
      </w:r>
      <w:proofErr w:type="spellEnd"/>
      <w:r w:rsidRPr="0010052F">
        <w:rPr>
          <w:rFonts w:ascii="Arial" w:hAnsi="Arial" w:cs="Arial"/>
          <w:sz w:val="24"/>
          <w:szCs w:val="24"/>
        </w:rPr>
        <w:t xml:space="preserve"> гражданину мер поддержки), несет ответственность в соответствии с </w:t>
      </w:r>
      <w:hyperlink w:anchor="Par357" w:history="1">
        <w:r w:rsidRPr="0010052F">
          <w:rPr>
            <w:rFonts w:ascii="Arial" w:hAnsi="Arial" w:cs="Arial"/>
            <w:color w:val="0000FF"/>
            <w:sz w:val="24"/>
            <w:szCs w:val="24"/>
          </w:rPr>
          <w:t>пунктом 3</w:t>
        </w:r>
      </w:hyperlink>
      <w:r w:rsidRPr="0010052F">
        <w:rPr>
          <w:rFonts w:ascii="Arial" w:hAnsi="Arial" w:cs="Arial"/>
          <w:sz w:val="24"/>
          <w:szCs w:val="24"/>
        </w:rPr>
        <w:t xml:space="preserve"> настоящего раздела, а также выплачивает штраф в соответствии с </w:t>
      </w:r>
      <w:hyperlink r:id="rId79" w:history="1">
        <w:r w:rsidRPr="0010052F">
          <w:rPr>
            <w:rFonts w:ascii="Arial" w:hAnsi="Arial" w:cs="Arial"/>
            <w:color w:val="0000FF"/>
            <w:sz w:val="24"/>
            <w:szCs w:val="24"/>
          </w:rPr>
          <w:t>разделом VII</w:t>
        </w:r>
      </w:hyperlink>
      <w:r w:rsidRPr="0010052F">
        <w:rPr>
          <w:rFonts w:ascii="Arial" w:hAnsi="Arial" w:cs="Arial"/>
          <w:sz w:val="24"/>
          <w:szCs w:val="24"/>
        </w:rPr>
        <w:t xml:space="preserve"> Положения, если гражданин не освобожден от выплаты штрафа (указывается в случае заключения договора о целевом обучении с гражданином, принятым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5. Гражданин, расторгнувший в одностороннем порядке настоящий договор до прохождения первой промежуточной аттестации (за исключением досрочного расторжения настоящего договора в случае </w:t>
      </w:r>
      <w:proofErr w:type="spellStart"/>
      <w:r w:rsidRPr="0010052F">
        <w:rPr>
          <w:rFonts w:ascii="Arial" w:hAnsi="Arial" w:cs="Arial"/>
          <w:sz w:val="24"/>
          <w:szCs w:val="24"/>
        </w:rPr>
        <w:t>непредоставления</w:t>
      </w:r>
      <w:proofErr w:type="spellEnd"/>
      <w:r w:rsidRPr="0010052F">
        <w:rPr>
          <w:rFonts w:ascii="Arial" w:hAnsi="Arial" w:cs="Arial"/>
          <w:sz w:val="24"/>
          <w:szCs w:val="24"/>
        </w:rPr>
        <w:t xml:space="preserve"> гражданину мер поддержки), несет ответственность в соответствии с </w:t>
      </w:r>
      <w:hyperlink w:anchor="Par357" w:history="1">
        <w:r w:rsidRPr="0010052F">
          <w:rPr>
            <w:rFonts w:ascii="Arial" w:hAnsi="Arial" w:cs="Arial"/>
            <w:color w:val="0000FF"/>
            <w:sz w:val="24"/>
            <w:szCs w:val="24"/>
          </w:rPr>
          <w:t>пунктами 3</w:t>
        </w:r>
      </w:hyperlink>
      <w:r w:rsidRPr="0010052F">
        <w:rPr>
          <w:rFonts w:ascii="Arial" w:hAnsi="Arial" w:cs="Arial"/>
          <w:sz w:val="24"/>
          <w:szCs w:val="24"/>
        </w:rPr>
        <w:t xml:space="preserve"> и </w:t>
      </w:r>
      <w:hyperlink w:anchor="Par358" w:history="1">
        <w:r w:rsidRPr="0010052F">
          <w:rPr>
            <w:rFonts w:ascii="Arial" w:hAnsi="Arial" w:cs="Arial"/>
            <w:color w:val="0000FF"/>
            <w:sz w:val="24"/>
            <w:szCs w:val="24"/>
          </w:rPr>
          <w:t>4</w:t>
        </w:r>
      </w:hyperlink>
      <w:r w:rsidRPr="0010052F">
        <w:rPr>
          <w:rFonts w:ascii="Arial" w:hAnsi="Arial" w:cs="Arial"/>
          <w:sz w:val="24"/>
          <w:szCs w:val="24"/>
        </w:rPr>
        <w:t xml:space="preserve"> настоящего раздела, а также отчисляется из организации, осуществляющей образовательную деятельность, по инициативе указанной организации либо по его заявлению переводится на обучение по соответствующей основной образовательной программе за счет средств физических и (или) юридических лиц (при наличии вакантных платных мест), если гражданин не освобожден от ответственности за неисполнение обязательств по настоящему договору (указывается в случае заключения договора о целевом обучении с гражданином, принятым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bookmarkStart w:id="68" w:name="Par360"/>
      <w:bookmarkEnd w:id="68"/>
      <w:r w:rsidRPr="0010052F">
        <w:rPr>
          <w:rFonts w:ascii="Arial" w:hAnsi="Arial" w:cs="Arial"/>
          <w:sz w:val="24"/>
          <w:szCs w:val="24"/>
        </w:rPr>
        <w:t>6. Если гражданин, освоивший основную образовательную программу в соответствии с настоящим договором, заключил следующий договор (указывается в случае установления права гражданина после завершения освоения основной образовательной программы заключить новый договор о целевом обучении с заказчиком, предусматривающий освоение образовательной программы следующего уровня):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а) если следующий договор расторгнут (считается расторгнутым) в соответствии с </w:t>
      </w:r>
      <w:hyperlink r:id="rId80" w:history="1">
        <w:r w:rsidRPr="0010052F">
          <w:rPr>
            <w:rFonts w:ascii="Arial" w:hAnsi="Arial" w:cs="Arial"/>
            <w:color w:val="0000FF"/>
            <w:sz w:val="24"/>
            <w:szCs w:val="24"/>
          </w:rPr>
          <w:t>разделом V</w:t>
        </w:r>
      </w:hyperlink>
      <w:r w:rsidRPr="0010052F">
        <w:rPr>
          <w:rFonts w:ascii="Arial" w:hAnsi="Arial" w:cs="Arial"/>
          <w:sz w:val="24"/>
          <w:szCs w:val="24"/>
        </w:rPr>
        <w:t xml:space="preserve"> Положения до заключения трудового договора (дополнительного соглашения к трудовому договору), при этом заказчик освобожден от ответственности за неисполнение следующего договора, гражданин не освобожден от ответственности за неисполнение следующего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гражданин несет ответственность за неисполнение следующего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исполнение обязательств по настоящему договору возобновляется;</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б) если следующий договор расторгнут (считается расторгнутым) в соответствии с </w:t>
      </w:r>
      <w:hyperlink r:id="rId81" w:history="1">
        <w:r w:rsidRPr="0010052F">
          <w:rPr>
            <w:rFonts w:ascii="Arial" w:hAnsi="Arial" w:cs="Arial"/>
            <w:color w:val="0000FF"/>
            <w:sz w:val="24"/>
            <w:szCs w:val="24"/>
          </w:rPr>
          <w:t>разделом V</w:t>
        </w:r>
      </w:hyperlink>
      <w:r w:rsidRPr="0010052F">
        <w:rPr>
          <w:rFonts w:ascii="Arial" w:hAnsi="Arial" w:cs="Arial"/>
          <w:sz w:val="24"/>
          <w:szCs w:val="24"/>
        </w:rPr>
        <w:t xml:space="preserve"> Положения после заключения трудового договора (дополнительного соглашения к трудовому договору), при этом заказчик освобожден от ответственности за неисполнение следующего договора, гражданин не освобожден от ответственности за неисполнение следующего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заказчик освобождается от ответственности за неисполнение настоящего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гражданин несет ответственность за неисполнение следующего договора и настоящего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 xml:space="preserve">в) если следующий договор расторгнут (считается расторгнутым) в соответствии с </w:t>
      </w:r>
      <w:hyperlink r:id="rId82" w:history="1">
        <w:r w:rsidRPr="0010052F">
          <w:rPr>
            <w:rFonts w:ascii="Arial" w:hAnsi="Arial" w:cs="Arial"/>
            <w:color w:val="0000FF"/>
            <w:sz w:val="24"/>
            <w:szCs w:val="24"/>
          </w:rPr>
          <w:t>разделом V</w:t>
        </w:r>
      </w:hyperlink>
      <w:r w:rsidRPr="0010052F">
        <w:rPr>
          <w:rFonts w:ascii="Arial" w:hAnsi="Arial" w:cs="Arial"/>
          <w:sz w:val="24"/>
          <w:szCs w:val="24"/>
        </w:rPr>
        <w:t xml:space="preserve"> Положения, гражданин освобожден от ответственности за неисполнение следующего договора, заказчик не освобожден от ответственности за неисполнение следующего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настоящий договор считается расторгнутым;</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гражданин освобождается от ответственности за неисполнение настоящего договора;</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заказчик освобождается от ответственности за неисполнение настоящего договора и несет ответственность за неисполнение следующего договора.</w:t>
      </w:r>
    </w:p>
    <w:p w:rsidR="0010052F" w:rsidRPr="0010052F" w:rsidRDefault="0010052F" w:rsidP="0010052F">
      <w:pPr>
        <w:autoSpaceDE w:val="0"/>
        <w:autoSpaceDN w:val="0"/>
        <w:adjustRightInd w:val="0"/>
        <w:spacing w:before="240" w:after="0" w:line="240" w:lineRule="auto"/>
        <w:jc w:val="both"/>
        <w:rPr>
          <w:rFonts w:ascii="Arial" w:hAnsi="Arial" w:cs="Arial"/>
          <w:sz w:val="24"/>
          <w:szCs w:val="24"/>
        </w:rPr>
      </w:pPr>
      <w:r w:rsidRPr="0010052F">
        <w:rPr>
          <w:rFonts w:ascii="Arial" w:hAnsi="Arial" w:cs="Arial"/>
          <w:sz w:val="24"/>
          <w:szCs w:val="24"/>
        </w:rPr>
        <w:t>7. Стороны освобождаются от исполнения обязательств по настоящему договору и от ответственности за их неисполнение при наличии оснований, установленных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8. Споры между сторонами, не урегулированные по соглашению сторон, подлежат разрешению в судебном порядке по месту нахождения истца.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XIII. Досрочное расторжение настоящего договора</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 Настоящий договор может быть расторгнут досрочно по соглашению сторон (указывается в случае заключения договора о целевом обучении с гражданином, обучающимся по основной образовательной программе или принятым на обучение по основной образовательной программе не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 Настоящий договор не может быть расторгнут досрочно по соглашению сторон (указывается в случае заключения договора о целевом обучении с гражданином, принятым на целевое обучение в пределах квоты).</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3. Настоящий договор досрочно расторгается в случаях, установленных законодательством Российской Федерации.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XIV. Заключительные положения</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1. Настоящий договор составлен в ___ экземплярах, имеющих одинаковую силу, по одному экземпляру для каждой из сторон.</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2. Настоящий договор вступает в силу с "__" ________ 20__ г. и действует до истечения установленного срока трудовой деятельности (с учетом приостановления исполнения обязательства гражданина по осуществлению трудовой деятельности в случаях, установленных законодательством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sz w:val="24"/>
          <w:szCs w:val="24"/>
        </w:rPr>
      </w:pPr>
      <w:r w:rsidRPr="0010052F">
        <w:rPr>
          <w:rFonts w:ascii="Arial" w:hAnsi="Arial" w:cs="Arial"/>
          <w:sz w:val="24"/>
          <w:szCs w:val="24"/>
        </w:rPr>
        <w:t>3. Внесение изменений в настоящий договор оформляется дополнительными соглашениями к нему.</w:t>
      </w:r>
    </w:p>
    <w:p w:rsidR="0010052F" w:rsidRPr="0010052F" w:rsidRDefault="0010052F" w:rsidP="0010052F">
      <w:pPr>
        <w:autoSpaceDE w:val="0"/>
        <w:autoSpaceDN w:val="0"/>
        <w:adjustRightInd w:val="0"/>
        <w:spacing w:before="200"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4. 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(иные положения (указываются при необходимости)</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center"/>
        <w:outlineLvl w:val="1"/>
        <w:rPr>
          <w:rFonts w:ascii="Arial" w:hAnsi="Arial" w:cs="Arial"/>
          <w:sz w:val="24"/>
          <w:szCs w:val="24"/>
        </w:rPr>
      </w:pPr>
      <w:r w:rsidRPr="0010052F">
        <w:rPr>
          <w:rFonts w:ascii="Arial" w:hAnsi="Arial" w:cs="Arial"/>
          <w:sz w:val="24"/>
          <w:szCs w:val="24"/>
        </w:rPr>
        <w:t>XV. Адреса и платежные реквизиты сторон</w:t>
      </w:r>
    </w:p>
    <w:p w:rsidR="0010052F" w:rsidRPr="0010052F" w:rsidRDefault="0010052F" w:rsidP="0010052F">
      <w:pPr>
        <w:autoSpaceDE w:val="0"/>
        <w:autoSpaceDN w:val="0"/>
        <w:adjustRightInd w:val="0"/>
        <w:spacing w:after="0" w:line="240" w:lineRule="auto"/>
        <w:jc w:val="both"/>
        <w:rPr>
          <w:rFonts w:ascii="Arial"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3"/>
        <w:gridCol w:w="340"/>
        <w:gridCol w:w="2607"/>
        <w:gridCol w:w="340"/>
        <w:gridCol w:w="1417"/>
        <w:gridCol w:w="340"/>
        <w:gridCol w:w="2607"/>
      </w:tblGrid>
      <w:tr w:rsidR="0010052F" w:rsidRPr="0010052F" w:rsidTr="0010052F">
        <w:tc>
          <w:tcPr>
            <w:tcW w:w="4360" w:type="dxa"/>
            <w:gridSpan w:val="3"/>
          </w:tcPr>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Заказчик:</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Pr>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Гражданин:</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(полное наименование)</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(фамилия, имя, отчество (при наличии)</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(местонахождение)</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(дата рождения)</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(банковские реквизиты)</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(паспортные данные: серия, номер, когда и кем выдан)</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vMerge w:val="restart"/>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vMerge w:val="restart"/>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vMerge/>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vMerge/>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(место регистрации)</w:t>
            </w:r>
          </w:p>
        </w:tc>
      </w:tr>
      <w:tr w:rsidR="0010052F" w:rsidRPr="0010052F" w:rsidTr="0010052F">
        <w:tc>
          <w:tcPr>
            <w:tcW w:w="4360" w:type="dxa"/>
            <w:gridSpan w:val="3"/>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vMerge w:val="restart"/>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vMerge w:val="restart"/>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vMerge/>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vMerge/>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(банковские реквизиты (при наличии)</w:t>
            </w: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(иные реквизиты)</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Pr>
          <w:p w:rsidR="0010052F" w:rsidRPr="0010052F" w:rsidRDefault="0010052F" w:rsidP="0010052F">
            <w:pPr>
              <w:autoSpaceDE w:val="0"/>
              <w:autoSpaceDN w:val="0"/>
              <w:adjustRightInd w:val="0"/>
              <w:spacing w:after="0" w:line="240" w:lineRule="auto"/>
              <w:rPr>
                <w:rFonts w:ascii="Arial" w:hAnsi="Arial" w:cs="Arial"/>
                <w:sz w:val="20"/>
                <w:szCs w:val="20"/>
              </w:rPr>
            </w:pPr>
          </w:p>
        </w:tc>
      </w:tr>
      <w:tr w:rsidR="0010052F" w:rsidRPr="0010052F" w:rsidTr="0010052F">
        <w:tc>
          <w:tcPr>
            <w:tcW w:w="1413"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2607"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1417"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2607"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1413"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(подпись)</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2607"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(фамилия, имя, отчество</w:t>
            </w:r>
          </w:p>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(при наличии)</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1417"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(подпись)</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2607"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(фамилия, имя, отчество</w:t>
            </w:r>
          </w:p>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(при наличии)</w:t>
            </w:r>
          </w:p>
        </w:tc>
      </w:tr>
      <w:tr w:rsidR="0010052F" w:rsidRPr="0010052F" w:rsidTr="0010052F">
        <w:tc>
          <w:tcPr>
            <w:tcW w:w="1753" w:type="dxa"/>
            <w:gridSpan w:val="2"/>
          </w:tcPr>
          <w:p w:rsidR="0010052F" w:rsidRPr="0010052F" w:rsidRDefault="0010052F" w:rsidP="0010052F">
            <w:pPr>
              <w:autoSpaceDE w:val="0"/>
              <w:autoSpaceDN w:val="0"/>
              <w:adjustRightInd w:val="0"/>
              <w:spacing w:after="0" w:line="240" w:lineRule="auto"/>
              <w:jc w:val="right"/>
              <w:rPr>
                <w:rFonts w:ascii="Arial" w:hAnsi="Arial" w:cs="Arial"/>
                <w:sz w:val="24"/>
                <w:szCs w:val="24"/>
              </w:rPr>
            </w:pPr>
            <w:r w:rsidRPr="0010052F">
              <w:rPr>
                <w:rFonts w:ascii="Arial" w:hAnsi="Arial" w:cs="Arial"/>
                <w:sz w:val="24"/>
                <w:szCs w:val="24"/>
              </w:rPr>
              <w:t>МП</w:t>
            </w:r>
          </w:p>
        </w:tc>
        <w:tc>
          <w:tcPr>
            <w:tcW w:w="2607" w:type="dxa"/>
          </w:tcPr>
          <w:p w:rsidR="0010052F" w:rsidRPr="0010052F" w:rsidRDefault="0010052F" w:rsidP="0010052F">
            <w:pPr>
              <w:autoSpaceDE w:val="0"/>
              <w:autoSpaceDN w:val="0"/>
              <w:adjustRightInd w:val="0"/>
              <w:spacing w:after="0" w:line="240" w:lineRule="auto"/>
              <w:jc w:val="both"/>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1417"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2607"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r w:rsidRPr="0010052F">
              <w:rPr>
                <w:rFonts w:ascii="Arial" w:hAnsi="Arial" w:cs="Arial"/>
                <w:sz w:val="24"/>
                <w:szCs w:val="24"/>
              </w:rPr>
              <w:t>"__" _____________________ 20__ г.</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r w:rsidRPr="0010052F">
              <w:rPr>
                <w:rFonts w:ascii="Arial" w:hAnsi="Arial" w:cs="Arial"/>
                <w:sz w:val="24"/>
                <w:szCs w:val="24"/>
              </w:rPr>
              <w:t>"__" _____________________ 20__ г.</w:t>
            </w:r>
          </w:p>
        </w:tc>
      </w:tr>
    </w:tbl>
    <w:p w:rsidR="0010052F" w:rsidRPr="0010052F" w:rsidRDefault="0010052F" w:rsidP="0010052F">
      <w:pPr>
        <w:autoSpaceDE w:val="0"/>
        <w:autoSpaceDN w:val="0"/>
        <w:adjustRightInd w:val="0"/>
        <w:spacing w:after="0" w:line="240" w:lineRule="auto"/>
        <w:jc w:val="both"/>
        <w:rPr>
          <w:rFonts w:ascii="Arial"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3"/>
        <w:gridCol w:w="340"/>
        <w:gridCol w:w="2607"/>
        <w:gridCol w:w="340"/>
        <w:gridCol w:w="1417"/>
        <w:gridCol w:w="340"/>
        <w:gridCol w:w="2607"/>
      </w:tblGrid>
      <w:tr w:rsidR="0010052F" w:rsidRPr="0010052F" w:rsidTr="0010052F">
        <w:tc>
          <w:tcPr>
            <w:tcW w:w="4360" w:type="dxa"/>
            <w:gridSpan w:val="3"/>
          </w:tcPr>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Работодатель </w:t>
            </w:r>
            <w:hyperlink r:id="rId83" w:history="1">
              <w:r w:rsidRPr="0010052F">
                <w:rPr>
                  <w:rFonts w:ascii="Arial" w:hAnsi="Arial" w:cs="Arial"/>
                  <w:color w:val="0000FF"/>
                  <w:sz w:val="24"/>
                  <w:szCs w:val="24"/>
                </w:rPr>
                <w:t>&lt;13&gt;</w:t>
              </w:r>
            </w:hyperlink>
            <w:r w:rsidRPr="0010052F">
              <w:rPr>
                <w:rFonts w:ascii="Arial" w:hAnsi="Arial" w:cs="Arial"/>
                <w:sz w:val="24"/>
                <w:szCs w:val="24"/>
              </w:rPr>
              <w:t>:</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Pr>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 xml:space="preserve">Образовательная организация </w:t>
            </w:r>
            <w:hyperlink r:id="rId84" w:history="1">
              <w:r w:rsidRPr="0010052F">
                <w:rPr>
                  <w:rFonts w:ascii="Arial" w:hAnsi="Arial" w:cs="Arial"/>
                  <w:color w:val="0000FF"/>
                  <w:sz w:val="24"/>
                  <w:szCs w:val="24"/>
                </w:rPr>
                <w:t>&lt;14&gt;</w:t>
              </w:r>
            </w:hyperlink>
            <w:r w:rsidRPr="0010052F">
              <w:rPr>
                <w:rFonts w:ascii="Arial" w:hAnsi="Arial" w:cs="Arial"/>
                <w:sz w:val="24"/>
                <w:szCs w:val="24"/>
              </w:rPr>
              <w:t>:</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(полное наименование)</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(полное наименование)</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0"/>
                <w:szCs w:val="20"/>
              </w:rPr>
            </w:pP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(местонахождение)</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(местонахождение)</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0"/>
                <w:szCs w:val="20"/>
              </w:rPr>
            </w:pP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(банковские реквизиты)</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(банковские реквизиты)</w:t>
            </w:r>
          </w:p>
        </w:tc>
      </w:tr>
      <w:tr w:rsidR="0010052F" w:rsidRPr="0010052F" w:rsidTr="0010052F">
        <w:tc>
          <w:tcPr>
            <w:tcW w:w="4360"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Borders>
              <w:top w:val="single" w:sz="4" w:space="0" w:color="auto"/>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4360"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(иные реквизиты)</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4364" w:type="dxa"/>
            <w:gridSpan w:val="3"/>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(иные реквизиты)</w:t>
            </w:r>
          </w:p>
        </w:tc>
      </w:tr>
      <w:tr w:rsidR="0010052F" w:rsidRPr="0010052F" w:rsidTr="0010052F">
        <w:tc>
          <w:tcPr>
            <w:tcW w:w="1413"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2607"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1417"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2607" w:type="dxa"/>
            <w:tcBorders>
              <w:bottom w:val="single" w:sz="4" w:space="0" w:color="auto"/>
            </w:tcBorders>
          </w:tcPr>
          <w:p w:rsidR="0010052F" w:rsidRPr="0010052F" w:rsidRDefault="0010052F" w:rsidP="0010052F">
            <w:pPr>
              <w:autoSpaceDE w:val="0"/>
              <w:autoSpaceDN w:val="0"/>
              <w:adjustRightInd w:val="0"/>
              <w:spacing w:after="0" w:line="240" w:lineRule="auto"/>
              <w:rPr>
                <w:rFonts w:ascii="Arial" w:hAnsi="Arial" w:cs="Arial"/>
                <w:sz w:val="24"/>
                <w:szCs w:val="24"/>
              </w:rPr>
            </w:pPr>
          </w:p>
        </w:tc>
      </w:tr>
      <w:tr w:rsidR="0010052F" w:rsidRPr="0010052F" w:rsidTr="0010052F">
        <w:tc>
          <w:tcPr>
            <w:tcW w:w="1413"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(подпись)</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2607"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(фамилия, имя, отчество</w:t>
            </w:r>
          </w:p>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(при наличии)</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1417"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(подпись)</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2607" w:type="dxa"/>
            <w:tcBorders>
              <w:top w:val="single" w:sz="4" w:space="0" w:color="auto"/>
            </w:tcBorders>
          </w:tcPr>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(фамилия, имя, отчество</w:t>
            </w:r>
          </w:p>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(при наличии)</w:t>
            </w:r>
          </w:p>
        </w:tc>
      </w:tr>
      <w:tr w:rsidR="0010052F" w:rsidRPr="0010052F" w:rsidTr="0010052F">
        <w:tc>
          <w:tcPr>
            <w:tcW w:w="1753" w:type="dxa"/>
            <w:gridSpan w:val="2"/>
          </w:tcPr>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МП</w:t>
            </w:r>
          </w:p>
        </w:tc>
        <w:tc>
          <w:tcPr>
            <w:tcW w:w="2607" w:type="dxa"/>
          </w:tcPr>
          <w:p w:rsidR="0010052F" w:rsidRPr="0010052F" w:rsidRDefault="0010052F" w:rsidP="0010052F">
            <w:pPr>
              <w:autoSpaceDE w:val="0"/>
              <w:autoSpaceDN w:val="0"/>
              <w:adjustRightInd w:val="0"/>
              <w:spacing w:after="0" w:line="240" w:lineRule="auto"/>
              <w:jc w:val="both"/>
              <w:rPr>
                <w:rFonts w:ascii="Arial" w:hAnsi="Arial" w:cs="Arial"/>
                <w:sz w:val="20"/>
                <w:szCs w:val="20"/>
              </w:rPr>
            </w:pPr>
          </w:p>
        </w:tc>
        <w:tc>
          <w:tcPr>
            <w:tcW w:w="340"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c>
          <w:tcPr>
            <w:tcW w:w="1757" w:type="dxa"/>
            <w:gridSpan w:val="2"/>
          </w:tcPr>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МП</w:t>
            </w:r>
          </w:p>
        </w:tc>
        <w:tc>
          <w:tcPr>
            <w:tcW w:w="2607" w:type="dxa"/>
          </w:tcPr>
          <w:p w:rsidR="0010052F" w:rsidRPr="0010052F" w:rsidRDefault="0010052F" w:rsidP="0010052F">
            <w:pPr>
              <w:autoSpaceDE w:val="0"/>
              <w:autoSpaceDN w:val="0"/>
              <w:adjustRightInd w:val="0"/>
              <w:spacing w:after="0" w:line="240" w:lineRule="auto"/>
              <w:rPr>
                <w:rFonts w:ascii="Arial" w:hAnsi="Arial" w:cs="Arial"/>
                <w:sz w:val="20"/>
                <w:szCs w:val="20"/>
              </w:rPr>
            </w:pPr>
          </w:p>
        </w:tc>
      </w:tr>
      <w:tr w:rsidR="0010052F" w:rsidRPr="0010052F" w:rsidTr="0010052F">
        <w:tc>
          <w:tcPr>
            <w:tcW w:w="4360"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r w:rsidRPr="0010052F">
              <w:rPr>
                <w:rFonts w:ascii="Arial" w:hAnsi="Arial" w:cs="Arial"/>
                <w:sz w:val="24"/>
                <w:szCs w:val="24"/>
              </w:rPr>
              <w:t>"__" _____________________ 20__ г.</w:t>
            </w:r>
          </w:p>
        </w:tc>
        <w:tc>
          <w:tcPr>
            <w:tcW w:w="340" w:type="dxa"/>
          </w:tcPr>
          <w:p w:rsidR="0010052F" w:rsidRPr="0010052F" w:rsidRDefault="0010052F" w:rsidP="0010052F">
            <w:pPr>
              <w:autoSpaceDE w:val="0"/>
              <w:autoSpaceDN w:val="0"/>
              <w:adjustRightInd w:val="0"/>
              <w:spacing w:after="0" w:line="240" w:lineRule="auto"/>
              <w:rPr>
                <w:rFonts w:ascii="Arial" w:hAnsi="Arial" w:cs="Arial"/>
                <w:sz w:val="24"/>
                <w:szCs w:val="24"/>
              </w:rPr>
            </w:pPr>
          </w:p>
        </w:tc>
        <w:tc>
          <w:tcPr>
            <w:tcW w:w="4364" w:type="dxa"/>
            <w:gridSpan w:val="3"/>
          </w:tcPr>
          <w:p w:rsidR="0010052F" w:rsidRPr="0010052F" w:rsidRDefault="0010052F" w:rsidP="0010052F">
            <w:pPr>
              <w:autoSpaceDE w:val="0"/>
              <w:autoSpaceDN w:val="0"/>
              <w:adjustRightInd w:val="0"/>
              <w:spacing w:after="0" w:line="240" w:lineRule="auto"/>
              <w:rPr>
                <w:rFonts w:ascii="Arial" w:hAnsi="Arial" w:cs="Arial"/>
                <w:sz w:val="24"/>
                <w:szCs w:val="24"/>
              </w:rPr>
            </w:pPr>
            <w:r w:rsidRPr="0010052F">
              <w:rPr>
                <w:rFonts w:ascii="Arial" w:hAnsi="Arial" w:cs="Arial"/>
                <w:sz w:val="24"/>
                <w:szCs w:val="24"/>
              </w:rPr>
              <w:t>"__" _____________________ 20__ г.</w:t>
            </w:r>
          </w:p>
        </w:tc>
      </w:tr>
    </w:tbl>
    <w:p w:rsidR="0010052F" w:rsidRPr="0010052F" w:rsidRDefault="0010052F" w:rsidP="0010052F">
      <w:pPr>
        <w:autoSpaceDE w:val="0"/>
        <w:autoSpaceDN w:val="0"/>
        <w:adjustRightInd w:val="0"/>
        <w:spacing w:after="0" w:line="240" w:lineRule="auto"/>
        <w:jc w:val="both"/>
        <w:rPr>
          <w:rFonts w:ascii="Arial" w:hAnsi="Arial" w:cs="Arial"/>
          <w:sz w:val="24"/>
          <w:szCs w:val="24"/>
        </w:rPr>
      </w:pPr>
    </w:p>
    <w:p w:rsidR="0010052F" w:rsidRPr="0010052F" w:rsidRDefault="0010052F" w:rsidP="0010052F">
      <w:pPr>
        <w:autoSpaceDE w:val="0"/>
        <w:autoSpaceDN w:val="0"/>
        <w:adjustRightInd w:val="0"/>
        <w:spacing w:after="0" w:line="240" w:lineRule="auto"/>
        <w:jc w:val="both"/>
        <w:rPr>
          <w:rFonts w:ascii="Arial" w:hAnsi="Arial" w:cs="Arial"/>
          <w:sz w:val="24"/>
          <w:szCs w:val="24"/>
        </w:rPr>
      </w:pPr>
      <w:r w:rsidRPr="0010052F">
        <w:rPr>
          <w:rFonts w:ascii="Arial" w:hAnsi="Arial" w:cs="Arial"/>
          <w:sz w:val="24"/>
          <w:szCs w:val="24"/>
        </w:rPr>
        <w:t>--------------------------------</w:t>
      </w:r>
    </w:p>
    <w:p w:rsidR="0010052F" w:rsidRPr="0010052F" w:rsidRDefault="0010052F" w:rsidP="0010052F">
      <w:pPr>
        <w:autoSpaceDE w:val="0"/>
        <w:autoSpaceDN w:val="0"/>
        <w:adjustRightInd w:val="0"/>
        <w:spacing w:before="240" w:after="0" w:line="240" w:lineRule="auto"/>
        <w:jc w:val="both"/>
        <w:rPr>
          <w:rFonts w:ascii="Arial" w:hAnsi="Arial" w:cs="Arial"/>
        </w:rPr>
      </w:pPr>
      <w:bookmarkStart w:id="69" w:name="Par522"/>
      <w:bookmarkEnd w:id="69"/>
      <w:r w:rsidRPr="0010052F">
        <w:rPr>
          <w:rFonts w:ascii="Arial" w:hAnsi="Arial" w:cs="Arial"/>
        </w:rPr>
        <w:t xml:space="preserve">&lt;1&gt; Указывается в случае, если организация, осуществляющая образовательную деятельность, в которой гражданин обучается или будет обучаться в соответствии с договором о целевом обучении, заключенным между гражданином, поступающим на обучение по образовательной программе среднего профессионального или высшего образования или обучающимся по указанной образовательной программе, и органами или организациями, указанными в </w:t>
      </w:r>
      <w:hyperlink r:id="rId85" w:history="1">
        <w:r w:rsidRPr="0010052F">
          <w:rPr>
            <w:rFonts w:ascii="Arial" w:hAnsi="Arial" w:cs="Arial"/>
            <w:color w:val="0000FF"/>
          </w:rPr>
          <w:t>части 1 статьи 56</w:t>
        </w:r>
      </w:hyperlink>
      <w:r w:rsidRPr="0010052F">
        <w:rPr>
          <w:rFonts w:ascii="Arial" w:hAnsi="Arial" w:cs="Arial"/>
        </w:rPr>
        <w:t xml:space="preserve"> или </w:t>
      </w:r>
      <w:hyperlink r:id="rId86" w:history="1">
        <w:r w:rsidRPr="0010052F">
          <w:rPr>
            <w:rFonts w:ascii="Arial" w:hAnsi="Arial" w:cs="Arial"/>
            <w:color w:val="0000FF"/>
          </w:rPr>
          <w:t>части 1 статьи 71.1</w:t>
        </w:r>
      </w:hyperlink>
      <w:r w:rsidRPr="0010052F">
        <w:rPr>
          <w:rFonts w:ascii="Arial" w:hAnsi="Arial" w:cs="Arial"/>
        </w:rPr>
        <w:t xml:space="preserve"> Федерального закона "Об образовании в Российской Федерации" (далее - договор о целевом обучении), является стороной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rPr>
      </w:pPr>
      <w:bookmarkStart w:id="70" w:name="Par523"/>
      <w:bookmarkEnd w:id="70"/>
      <w:r w:rsidRPr="0010052F">
        <w:rPr>
          <w:rFonts w:ascii="Arial" w:hAnsi="Arial" w:cs="Arial"/>
        </w:rPr>
        <w:t>&lt;2&gt; Указывается в случае, если организация, в которой гражданин будет осуществлять трудовую деятельность в соответствии с договором о целевом обучении, является стороной договора о целевом обучении.</w:t>
      </w:r>
    </w:p>
    <w:p w:rsidR="0010052F" w:rsidRPr="0010052F" w:rsidRDefault="0010052F" w:rsidP="0010052F">
      <w:pPr>
        <w:autoSpaceDE w:val="0"/>
        <w:autoSpaceDN w:val="0"/>
        <w:adjustRightInd w:val="0"/>
        <w:spacing w:after="0" w:line="240" w:lineRule="auto"/>
        <w:jc w:val="both"/>
        <w:rPr>
          <w:rFonts w:ascii="Arial" w:hAnsi="Arial" w:cs="Arial"/>
        </w:rPr>
      </w:pPr>
      <w:bookmarkStart w:id="71" w:name="Par524"/>
      <w:bookmarkEnd w:id="71"/>
      <w:r w:rsidRPr="0010052F">
        <w:rPr>
          <w:rFonts w:ascii="Arial" w:hAnsi="Arial" w:cs="Arial"/>
        </w:rPr>
        <w:t>&lt;3&gt; При необходимости по согласованию с гражданином договор о целевом обучении может быть дополнен пунктами и (или) разделами, не указанными в настоящей типовой форме, обеспечивающими установление положений о том, что гражданин должен в период обучения по основной образовательной программе освоить в пределах указанной образовательной программы и (или) в качестве дополнительной образовательной услуги (услуг) за счет средств заказчика и (или) работодателя программу (программы) профессионального обучения, определенную заказчиком, и после завершения освоения основной образовательной программы осуществить трудовую деятельность по полученной профессии (профессиям) в течение срока, определенного заказчиком, но не более одного года. При этом срок осуществления трудовой деятельности по полученной профессии (профессиям) включается в срок осуществления трудовой деятельности в соответствии с квалификацией, полученной в результате освоения основной образовательной программы.</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&lt;4&gt; Указывается в случае заключения договора о целевом обучении с несовершеннолетним гражданином.</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 xml:space="preserve">&lt;5&gt; В случае если заказчиком является федеральный государственный орган, орган государственной власти субъекта Российской Федерации или орган местного самоуправления либо организация-работодатель включена в сводный реестр организаций оборонно-промышленного комплекса, формируемый в соответствии с </w:t>
      </w:r>
      <w:hyperlink r:id="rId87" w:history="1">
        <w:r w:rsidRPr="0010052F">
          <w:rPr>
            <w:rFonts w:ascii="Arial" w:hAnsi="Arial" w:cs="Arial"/>
            <w:color w:val="0000FF"/>
          </w:rPr>
          <w:t>частью 2 статьи 21</w:t>
        </w:r>
      </w:hyperlink>
      <w:r w:rsidRPr="0010052F">
        <w:rPr>
          <w:rFonts w:ascii="Arial" w:hAnsi="Arial" w:cs="Arial"/>
        </w:rPr>
        <w:t xml:space="preserve"> Федерального закона "О промышленной политике в Российской Федерации", сведения о месте осуществления трудовой деятельности могут содержать только данные об основном виде деятельности и организационно-правовой форме организации, в которую будет трудоустроен гражданин в соответствии с договором о целевом обучении, а также о субъекте Российской Федерации, на территории которого такое юридическое лицо расположено (</w:t>
      </w:r>
      <w:hyperlink r:id="rId88" w:history="1">
        <w:r w:rsidRPr="0010052F">
          <w:rPr>
            <w:rFonts w:ascii="Arial" w:hAnsi="Arial" w:cs="Arial"/>
            <w:color w:val="0000FF"/>
          </w:rPr>
          <w:t>подпункт "б" пункта 1 части 3 статьи 56</w:t>
        </w:r>
      </w:hyperlink>
      <w:r w:rsidRPr="0010052F">
        <w:rPr>
          <w:rFonts w:ascii="Arial" w:hAnsi="Arial" w:cs="Arial"/>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&lt;6&gt; В договоре о целевом обучении с гражданином, принятым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по программе подготовки научных и научно-педагогических кадров в аспирантуре, указывается место осуществления трудовой деятельности в организации, одним из видов деятельности которой является осуществление научной и (или) научно-технической деятельности, и (или) выполнение научно-исследовательских, и (или) опытно-конструкторских, и (или) технологических работ.</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&lt;7&gt; Не менее 3 лет и не более 5 лет.</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&lt;8&gt; Данный пункт включается в договор о целевом обучении в случае его заключения с гражданином, принятым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В случае осуществления трудовой деятельности на условиях неполного рабочего дня (смены, недели) указывается, что неполный рабочий день (смена, неделя) будет составлять не менее половины от установленного времени (объема) работы на условиях полного рабочего дня (смены, недели).</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&lt;9&gt; Включая меры материального стимулирования, оплату профессионального обучения и дополнительного образования за рамками основной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целевого обучения (</w:t>
      </w:r>
      <w:hyperlink r:id="rId89" w:history="1">
        <w:r w:rsidRPr="0010052F">
          <w:rPr>
            <w:rFonts w:ascii="Arial" w:hAnsi="Arial" w:cs="Arial"/>
            <w:color w:val="0000FF"/>
          </w:rPr>
          <w:t>подпункт "а" пункта 1 части 3 статьи 56</w:t>
        </w:r>
      </w:hyperlink>
      <w:r w:rsidRPr="0010052F">
        <w:rPr>
          <w:rFonts w:ascii="Arial" w:hAnsi="Arial" w:cs="Arial"/>
        </w:rPr>
        <w:t xml:space="preserve"> Федерального закона "Об образовании в Российской Федерации") (по выбору заказчика).</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 xml:space="preserve">&lt;10&gt; В </w:t>
      </w:r>
      <w:hyperlink r:id="rId90" w:history="1">
        <w:r w:rsidRPr="0010052F">
          <w:rPr>
            <w:rFonts w:ascii="Arial" w:hAnsi="Arial" w:cs="Arial"/>
            <w:color w:val="0000FF"/>
          </w:rPr>
          <w:t>разделе VI</w:t>
        </w:r>
      </w:hyperlink>
      <w:r w:rsidRPr="0010052F">
        <w:rPr>
          <w:rFonts w:ascii="Arial" w:hAnsi="Arial" w:cs="Arial"/>
        </w:rPr>
        <w:t xml:space="preserve"> договора о целевом обучении устанавливается прохождение гражданином практики у заказчика или работодателя и индивидуальное сопровождение гражданина представителем заказчика или работодателя (наставником) (за исключением случая, когда прохождение практики у заказчика или работодателя невозможно, в том числе в связи с отсутствием необходимых технических средств, помещений), а также может быть установлено прохождение гражданином практической подготовки у заказчика или у работодателя по дисциплинам, модулям.</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 xml:space="preserve">&lt;11&gt; Указывается, что гражданин и заказчик вправе заключить новый договор о целевом обучении, предусматривающий освоение программы подготовки специалистов среднего звена (если договор о целевом обучении предусматривает освоение программы подготовки квалифицированных рабочих, служащих), программы </w:t>
      </w:r>
      <w:proofErr w:type="spellStart"/>
      <w:r w:rsidRPr="0010052F">
        <w:rPr>
          <w:rFonts w:ascii="Arial" w:hAnsi="Arial" w:cs="Arial"/>
        </w:rPr>
        <w:t>бакалавриата</w:t>
      </w:r>
      <w:proofErr w:type="spellEnd"/>
      <w:r w:rsidRPr="0010052F">
        <w:rPr>
          <w:rFonts w:ascii="Arial" w:hAnsi="Arial" w:cs="Arial"/>
        </w:rPr>
        <w:t xml:space="preserve">, программы </w:t>
      </w:r>
      <w:proofErr w:type="spellStart"/>
      <w:r w:rsidRPr="0010052F">
        <w:rPr>
          <w:rFonts w:ascii="Arial" w:hAnsi="Arial" w:cs="Arial"/>
        </w:rPr>
        <w:t>специалитета</w:t>
      </w:r>
      <w:proofErr w:type="spellEnd"/>
      <w:r w:rsidRPr="0010052F">
        <w:rPr>
          <w:rFonts w:ascii="Arial" w:hAnsi="Arial" w:cs="Arial"/>
        </w:rPr>
        <w:t xml:space="preserve"> (если договор о целевом обучении предусматривает освоение образовательной программы среднего профессионального образования), программы магистратуры (если договор о целевом обучении предусматривает освоение программы </w:t>
      </w:r>
      <w:proofErr w:type="spellStart"/>
      <w:r w:rsidRPr="0010052F">
        <w:rPr>
          <w:rFonts w:ascii="Arial" w:hAnsi="Arial" w:cs="Arial"/>
        </w:rPr>
        <w:t>бакалавриата</w:t>
      </w:r>
      <w:proofErr w:type="spellEnd"/>
      <w:r w:rsidRPr="0010052F">
        <w:rPr>
          <w:rFonts w:ascii="Arial" w:hAnsi="Arial" w:cs="Arial"/>
        </w:rPr>
        <w:t xml:space="preserve">), программы ординатуры или программы </w:t>
      </w:r>
      <w:proofErr w:type="spellStart"/>
      <w:r w:rsidRPr="0010052F">
        <w:rPr>
          <w:rFonts w:ascii="Arial" w:hAnsi="Arial" w:cs="Arial"/>
        </w:rPr>
        <w:t>ассистентуры</w:t>
      </w:r>
      <w:proofErr w:type="spellEnd"/>
      <w:r w:rsidRPr="0010052F">
        <w:rPr>
          <w:rFonts w:ascii="Arial" w:hAnsi="Arial" w:cs="Arial"/>
        </w:rPr>
        <w:t xml:space="preserve">-стажировки (если договор о целевом обучении предусматривает освоение программы магистратуры или программы </w:t>
      </w:r>
      <w:proofErr w:type="spellStart"/>
      <w:r w:rsidRPr="0010052F">
        <w:rPr>
          <w:rFonts w:ascii="Arial" w:hAnsi="Arial" w:cs="Arial"/>
        </w:rPr>
        <w:t>специалитета</w:t>
      </w:r>
      <w:proofErr w:type="spellEnd"/>
      <w:r w:rsidRPr="0010052F">
        <w:rPr>
          <w:rFonts w:ascii="Arial" w:hAnsi="Arial" w:cs="Arial"/>
        </w:rPr>
        <w:t xml:space="preserve">), программы подготовки научных и научно-педагогических кадров в аспирантуре (если договор о целевом обучении предусматривает освоение программы магистратуры, или программы </w:t>
      </w:r>
      <w:proofErr w:type="spellStart"/>
      <w:r w:rsidRPr="0010052F">
        <w:rPr>
          <w:rFonts w:ascii="Arial" w:hAnsi="Arial" w:cs="Arial"/>
        </w:rPr>
        <w:t>специалитета</w:t>
      </w:r>
      <w:proofErr w:type="spellEnd"/>
      <w:r w:rsidRPr="0010052F">
        <w:rPr>
          <w:rFonts w:ascii="Arial" w:hAnsi="Arial" w:cs="Arial"/>
        </w:rPr>
        <w:t xml:space="preserve">, или программы ординатуры, или программы </w:t>
      </w:r>
      <w:proofErr w:type="spellStart"/>
      <w:r w:rsidRPr="0010052F">
        <w:rPr>
          <w:rFonts w:ascii="Arial" w:hAnsi="Arial" w:cs="Arial"/>
        </w:rPr>
        <w:t>ассистентуры</w:t>
      </w:r>
      <w:proofErr w:type="spellEnd"/>
      <w:r w:rsidRPr="0010052F">
        <w:rPr>
          <w:rFonts w:ascii="Arial" w:hAnsi="Arial" w:cs="Arial"/>
        </w:rPr>
        <w:t>-стажировки).</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 xml:space="preserve">&lt;12&gt; </w:t>
      </w:r>
      <w:hyperlink r:id="rId91" w:history="1">
        <w:r w:rsidRPr="0010052F">
          <w:rPr>
            <w:rFonts w:ascii="Arial" w:hAnsi="Arial" w:cs="Arial"/>
            <w:color w:val="0000FF"/>
          </w:rPr>
          <w:t>Пункт 3 раздела VIII</w:t>
        </w:r>
      </w:hyperlink>
      <w:r w:rsidRPr="0010052F">
        <w:rPr>
          <w:rFonts w:ascii="Arial" w:hAnsi="Arial" w:cs="Arial"/>
        </w:rPr>
        <w:t xml:space="preserve"> договора о целевом обучении включается в указанный договор по решению заказчика.</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&lt;13&gt; Указывается в случае, если работодатель является стороной договора о целевом обучении.</w:t>
      </w:r>
    </w:p>
    <w:p w:rsidR="0010052F" w:rsidRPr="0010052F" w:rsidRDefault="0010052F" w:rsidP="0010052F">
      <w:pPr>
        <w:autoSpaceDE w:val="0"/>
        <w:autoSpaceDN w:val="0"/>
        <w:adjustRightInd w:val="0"/>
        <w:spacing w:before="120" w:after="0" w:line="240" w:lineRule="auto"/>
        <w:jc w:val="both"/>
        <w:rPr>
          <w:rFonts w:ascii="Arial" w:hAnsi="Arial" w:cs="Arial"/>
        </w:rPr>
      </w:pPr>
      <w:r w:rsidRPr="0010052F">
        <w:rPr>
          <w:rFonts w:ascii="Arial" w:hAnsi="Arial" w:cs="Arial"/>
        </w:rPr>
        <w:t>&lt;14&gt; Указывается в случае, если образовательная организация является стороной договора о целевом обучении.</w:t>
      </w:r>
    </w:p>
    <w:p w:rsidR="0010052F" w:rsidRDefault="0010052F"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2A5ECA" w:rsidRDefault="002A5ECA" w:rsidP="0010052F"/>
    <w:p w:rsidR="0010052F" w:rsidRDefault="0010052F" w:rsidP="0010052F"/>
    <w:p w:rsidR="0010052F" w:rsidRPr="0010052F" w:rsidRDefault="0010052F" w:rsidP="0010052F"/>
    <w:p w:rsidR="0010052F" w:rsidRPr="0010052F" w:rsidRDefault="0010052F" w:rsidP="0010052F">
      <w:pPr>
        <w:autoSpaceDE w:val="0"/>
        <w:autoSpaceDN w:val="0"/>
        <w:adjustRightInd w:val="0"/>
        <w:spacing w:after="0" w:line="240" w:lineRule="auto"/>
        <w:jc w:val="right"/>
        <w:outlineLvl w:val="0"/>
        <w:rPr>
          <w:rFonts w:ascii="Calibri" w:hAnsi="Calibri" w:cs="Calibri"/>
          <w:sz w:val="20"/>
          <w:szCs w:val="20"/>
        </w:rPr>
      </w:pPr>
      <w:r w:rsidRPr="0010052F">
        <w:rPr>
          <w:rFonts w:ascii="Calibri" w:hAnsi="Calibri" w:cs="Calibri"/>
          <w:sz w:val="20"/>
          <w:szCs w:val="20"/>
        </w:rPr>
        <w:t>Утверждена</w:t>
      </w:r>
    </w:p>
    <w:p w:rsidR="0010052F" w:rsidRPr="0010052F" w:rsidRDefault="0010052F" w:rsidP="0010052F">
      <w:pPr>
        <w:autoSpaceDE w:val="0"/>
        <w:autoSpaceDN w:val="0"/>
        <w:adjustRightInd w:val="0"/>
        <w:spacing w:after="0" w:line="240" w:lineRule="auto"/>
        <w:jc w:val="right"/>
        <w:rPr>
          <w:rFonts w:ascii="Calibri" w:hAnsi="Calibri" w:cs="Calibri"/>
          <w:sz w:val="20"/>
          <w:szCs w:val="20"/>
        </w:rPr>
      </w:pPr>
      <w:r w:rsidRPr="0010052F">
        <w:rPr>
          <w:rFonts w:ascii="Calibri" w:hAnsi="Calibri" w:cs="Calibri"/>
          <w:sz w:val="20"/>
          <w:szCs w:val="20"/>
        </w:rPr>
        <w:t>постановлением Правительства</w:t>
      </w:r>
    </w:p>
    <w:p w:rsidR="0010052F" w:rsidRPr="0010052F" w:rsidRDefault="0010052F" w:rsidP="0010052F">
      <w:pPr>
        <w:autoSpaceDE w:val="0"/>
        <w:autoSpaceDN w:val="0"/>
        <w:adjustRightInd w:val="0"/>
        <w:spacing w:after="0" w:line="240" w:lineRule="auto"/>
        <w:jc w:val="right"/>
        <w:rPr>
          <w:rFonts w:ascii="Calibri" w:hAnsi="Calibri" w:cs="Calibri"/>
          <w:sz w:val="20"/>
          <w:szCs w:val="20"/>
        </w:rPr>
      </w:pPr>
      <w:r w:rsidRPr="0010052F">
        <w:rPr>
          <w:rFonts w:ascii="Calibri" w:hAnsi="Calibri" w:cs="Calibri"/>
          <w:sz w:val="20"/>
          <w:szCs w:val="20"/>
        </w:rPr>
        <w:t>Российской Федерации</w:t>
      </w:r>
    </w:p>
    <w:p w:rsidR="0010052F" w:rsidRPr="0010052F" w:rsidRDefault="0010052F" w:rsidP="0010052F">
      <w:pPr>
        <w:autoSpaceDE w:val="0"/>
        <w:autoSpaceDN w:val="0"/>
        <w:adjustRightInd w:val="0"/>
        <w:spacing w:after="0" w:line="240" w:lineRule="auto"/>
        <w:jc w:val="right"/>
        <w:rPr>
          <w:rFonts w:ascii="Calibri" w:hAnsi="Calibri" w:cs="Calibri"/>
          <w:sz w:val="20"/>
          <w:szCs w:val="20"/>
        </w:rPr>
      </w:pPr>
      <w:r w:rsidRPr="0010052F">
        <w:rPr>
          <w:rFonts w:ascii="Calibri" w:hAnsi="Calibri" w:cs="Calibri"/>
          <w:sz w:val="20"/>
          <w:szCs w:val="20"/>
        </w:rPr>
        <w:t>от 27 апреля 2024 г. N 555</w:t>
      </w:r>
    </w:p>
    <w:p w:rsidR="0010052F" w:rsidRPr="0010052F" w:rsidRDefault="0010052F" w:rsidP="0010052F">
      <w:pPr>
        <w:autoSpaceDE w:val="0"/>
        <w:autoSpaceDN w:val="0"/>
        <w:adjustRightInd w:val="0"/>
        <w:spacing w:after="0" w:line="240" w:lineRule="auto"/>
        <w:jc w:val="both"/>
        <w:rPr>
          <w:rFonts w:ascii="Calibri" w:hAnsi="Calibri" w:cs="Calibri"/>
        </w:rPr>
      </w:pPr>
    </w:p>
    <w:p w:rsidR="0010052F" w:rsidRPr="0010052F" w:rsidRDefault="0010052F" w:rsidP="0010052F">
      <w:pPr>
        <w:autoSpaceDE w:val="0"/>
        <w:autoSpaceDN w:val="0"/>
        <w:adjustRightInd w:val="0"/>
        <w:spacing w:after="0" w:line="240" w:lineRule="auto"/>
        <w:jc w:val="center"/>
        <w:rPr>
          <w:rFonts w:ascii="Calibri" w:hAnsi="Calibri" w:cs="Calibri"/>
        </w:rPr>
      </w:pPr>
      <w:r w:rsidRPr="0010052F">
        <w:rPr>
          <w:rFonts w:ascii="Calibri" w:hAnsi="Calibri" w:cs="Calibri"/>
        </w:rPr>
        <w:t>ФОРМА ПРЕДЛОЖЕНИЙ</w:t>
      </w:r>
    </w:p>
    <w:p w:rsidR="0010052F" w:rsidRPr="0010052F" w:rsidRDefault="0010052F" w:rsidP="0010052F">
      <w:pPr>
        <w:autoSpaceDE w:val="0"/>
        <w:autoSpaceDN w:val="0"/>
        <w:adjustRightInd w:val="0"/>
        <w:spacing w:after="0" w:line="240" w:lineRule="auto"/>
        <w:jc w:val="center"/>
        <w:rPr>
          <w:rFonts w:ascii="Calibri" w:hAnsi="Calibri" w:cs="Calibri"/>
        </w:rPr>
      </w:pPr>
      <w:r w:rsidRPr="0010052F">
        <w:rPr>
          <w:rFonts w:ascii="Calibri" w:hAnsi="Calibri" w:cs="Calibri"/>
        </w:rPr>
        <w:t>О ЗАКЛЮЧЕНИИ ДОГОВОРА ИЛИ ДОГОВОРОВ О ЦЕЛЕВОМ ОБУЧЕНИИ</w:t>
      </w:r>
    </w:p>
    <w:p w:rsidR="0010052F" w:rsidRPr="0010052F" w:rsidRDefault="0010052F" w:rsidP="0010052F">
      <w:pPr>
        <w:autoSpaceDE w:val="0"/>
        <w:autoSpaceDN w:val="0"/>
        <w:adjustRightInd w:val="0"/>
        <w:spacing w:after="0" w:line="240" w:lineRule="auto"/>
        <w:jc w:val="center"/>
        <w:rPr>
          <w:rFonts w:ascii="Calibri" w:hAnsi="Calibri" w:cs="Calibri"/>
        </w:rPr>
      </w:pPr>
      <w:r w:rsidRPr="0010052F">
        <w:rPr>
          <w:rFonts w:ascii="Calibri" w:hAnsi="Calibri" w:cs="Calibri"/>
        </w:rPr>
        <w:t>ПО ОБРАЗОВАТЕЛЬНОЙ ПРОГРАММЕ СРЕДНЕГО ПРОФЕССИОНАЛЬНОГО</w:t>
      </w:r>
    </w:p>
    <w:p w:rsidR="0010052F" w:rsidRPr="0010052F" w:rsidRDefault="0010052F" w:rsidP="0010052F">
      <w:pPr>
        <w:autoSpaceDE w:val="0"/>
        <w:autoSpaceDN w:val="0"/>
        <w:adjustRightInd w:val="0"/>
        <w:spacing w:after="0" w:line="240" w:lineRule="auto"/>
        <w:jc w:val="center"/>
        <w:rPr>
          <w:rFonts w:ascii="Calibri" w:hAnsi="Calibri" w:cs="Calibri"/>
        </w:rPr>
      </w:pPr>
      <w:r w:rsidRPr="0010052F">
        <w:rPr>
          <w:rFonts w:ascii="Calibri" w:hAnsi="Calibri" w:cs="Calibri"/>
        </w:rPr>
        <w:t>ИЛИ ВЫСШЕГО ОБРАЗОВАНИЯ</w:t>
      </w:r>
    </w:p>
    <w:p w:rsidR="0010052F" w:rsidRPr="0010052F" w:rsidRDefault="0010052F" w:rsidP="0010052F">
      <w:pPr>
        <w:autoSpaceDE w:val="0"/>
        <w:autoSpaceDN w:val="0"/>
        <w:adjustRightInd w:val="0"/>
        <w:spacing w:after="0" w:line="240" w:lineRule="auto"/>
        <w:jc w:val="both"/>
        <w:rPr>
          <w:rFonts w:ascii="Calibri" w:hAnsi="Calibri" w:cs="Calibri"/>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ПРЕДЛОЖЕНИЯ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 заключении договора или договоров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по образовательной программе среднего профессионального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или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I. Общие сведения: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1.  </w:t>
      </w:r>
      <w:proofErr w:type="gramStart"/>
      <w:r w:rsidRPr="0010052F">
        <w:rPr>
          <w:rFonts w:ascii="Courier New" w:hAnsi="Courier New" w:cs="Courier New"/>
          <w:sz w:val="20"/>
          <w:szCs w:val="20"/>
        </w:rPr>
        <w:t>Идентификационный  номер</w:t>
      </w:r>
      <w:proofErr w:type="gramEnd"/>
      <w:r w:rsidRPr="0010052F">
        <w:rPr>
          <w:rFonts w:ascii="Courier New" w:hAnsi="Courier New" w:cs="Courier New"/>
          <w:sz w:val="20"/>
          <w:szCs w:val="20"/>
        </w:rPr>
        <w:t xml:space="preserve"> предложения на Единой цифровой платформе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сфере занятости и трудовых отношений "Работа в России":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2.  </w:t>
      </w:r>
      <w:proofErr w:type="gramStart"/>
      <w:r w:rsidRPr="0010052F">
        <w:rPr>
          <w:rFonts w:ascii="Courier New" w:hAnsi="Courier New" w:cs="Courier New"/>
          <w:sz w:val="20"/>
          <w:szCs w:val="20"/>
        </w:rPr>
        <w:t>Дата  размещения</w:t>
      </w:r>
      <w:proofErr w:type="gramEnd"/>
      <w:r w:rsidRPr="0010052F">
        <w:rPr>
          <w:rFonts w:ascii="Courier New" w:hAnsi="Courier New" w:cs="Courier New"/>
          <w:sz w:val="20"/>
          <w:szCs w:val="20"/>
        </w:rPr>
        <w:t xml:space="preserve">  предложения  на Единой цифровой платформе в сфере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занятости и трудовых отношений "Работа в России":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w:t>
      </w:r>
      <w:proofErr w:type="gramStart"/>
      <w:r w:rsidRPr="0010052F">
        <w:rPr>
          <w:rFonts w:ascii="Courier New" w:hAnsi="Courier New" w:cs="Courier New"/>
          <w:sz w:val="20"/>
          <w:szCs w:val="20"/>
        </w:rPr>
        <w:t>Полное  наименование</w:t>
      </w:r>
      <w:proofErr w:type="gramEnd"/>
      <w:r w:rsidRPr="0010052F">
        <w:rPr>
          <w:rFonts w:ascii="Courier New" w:hAnsi="Courier New" w:cs="Courier New"/>
          <w:sz w:val="20"/>
          <w:szCs w:val="20"/>
        </w:rPr>
        <w:t xml:space="preserve"> заказчика целевого обучения по образовательной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программе   среднего   </w:t>
      </w:r>
      <w:proofErr w:type="gramStart"/>
      <w:r w:rsidRPr="0010052F">
        <w:rPr>
          <w:rFonts w:ascii="Courier New" w:hAnsi="Courier New" w:cs="Courier New"/>
          <w:sz w:val="20"/>
          <w:szCs w:val="20"/>
        </w:rPr>
        <w:t>профессионального  или</w:t>
      </w:r>
      <w:proofErr w:type="gramEnd"/>
      <w:r w:rsidRPr="0010052F">
        <w:rPr>
          <w:rFonts w:ascii="Courier New" w:hAnsi="Courier New" w:cs="Courier New"/>
          <w:sz w:val="20"/>
          <w:szCs w:val="20"/>
        </w:rPr>
        <w:t xml:space="preserve">  высшего  образования  (далее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соответственно - заказчик, основная образовательная программа):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4.  </w:t>
      </w:r>
      <w:proofErr w:type="gramStart"/>
      <w:r w:rsidRPr="0010052F">
        <w:rPr>
          <w:rFonts w:ascii="Courier New" w:hAnsi="Courier New" w:cs="Courier New"/>
          <w:sz w:val="20"/>
          <w:szCs w:val="20"/>
        </w:rPr>
        <w:t>Заказчик  соответствует</w:t>
      </w:r>
      <w:proofErr w:type="gramEnd"/>
      <w:r w:rsidRPr="0010052F">
        <w:rPr>
          <w:rFonts w:ascii="Courier New" w:hAnsi="Courier New" w:cs="Courier New"/>
          <w:sz w:val="20"/>
          <w:szCs w:val="20"/>
        </w:rPr>
        <w:t xml:space="preserve"> </w:t>
      </w:r>
      <w:hyperlink r:id="rId92" w:history="1">
        <w:r w:rsidRPr="0010052F">
          <w:rPr>
            <w:rFonts w:ascii="Courier New" w:hAnsi="Courier New" w:cs="Courier New"/>
            <w:color w:val="0000FF"/>
            <w:sz w:val="20"/>
            <w:szCs w:val="20"/>
          </w:rPr>
          <w:t>части 1 статьи 71.1</w:t>
        </w:r>
      </w:hyperlink>
      <w:r w:rsidRPr="0010052F">
        <w:rPr>
          <w:rFonts w:ascii="Courier New" w:hAnsi="Courier New" w:cs="Courier New"/>
          <w:sz w:val="20"/>
          <w:szCs w:val="20"/>
        </w:rPr>
        <w:t xml:space="preserve"> Федерального закона "Об</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образовании в Российской Федерации" (указывается в случае, если предложение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адресовано  гражданам</w:t>
      </w:r>
      <w:proofErr w:type="gramEnd"/>
      <w:r w:rsidRPr="0010052F">
        <w:rPr>
          <w:rFonts w:ascii="Courier New" w:hAnsi="Courier New" w:cs="Courier New"/>
          <w:sz w:val="20"/>
          <w:szCs w:val="20"/>
        </w:rPr>
        <w:t>,  поступающим  на целевое обучение по образовательным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программам  высшего</w:t>
      </w:r>
      <w:proofErr w:type="gramEnd"/>
      <w:r w:rsidRPr="0010052F">
        <w:rPr>
          <w:rFonts w:ascii="Courier New" w:hAnsi="Courier New" w:cs="Courier New"/>
          <w:sz w:val="20"/>
          <w:szCs w:val="20"/>
        </w:rPr>
        <w:t xml:space="preserve"> образования за счет бюджетных ассигнований федерального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бюджета,  бюджетов</w:t>
      </w:r>
      <w:proofErr w:type="gramEnd"/>
      <w:r w:rsidRPr="0010052F">
        <w:rPr>
          <w:rFonts w:ascii="Courier New" w:hAnsi="Courier New" w:cs="Courier New"/>
          <w:sz w:val="20"/>
          <w:szCs w:val="20"/>
        </w:rPr>
        <w:t xml:space="preserve">  субъектов  Российской  Федерации  и  местных бюджетов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пределах установленной квоты).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5. Срок действия предложения (не более одного года).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6.  </w:t>
      </w:r>
      <w:proofErr w:type="gramStart"/>
      <w:r w:rsidRPr="0010052F">
        <w:rPr>
          <w:rFonts w:ascii="Courier New" w:hAnsi="Courier New" w:cs="Courier New"/>
          <w:sz w:val="20"/>
          <w:szCs w:val="20"/>
        </w:rPr>
        <w:t>Количество  договоров</w:t>
      </w:r>
      <w:proofErr w:type="gramEnd"/>
      <w:r w:rsidRPr="0010052F">
        <w:rPr>
          <w:rFonts w:ascii="Courier New" w:hAnsi="Courier New" w:cs="Courier New"/>
          <w:sz w:val="20"/>
          <w:szCs w:val="20"/>
        </w:rPr>
        <w:t xml:space="preserve">  о целевом обучении, которые заказчик намерен</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заключить в соответствии с настоящим предложением: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II. Предложение адресовано гражданам (указать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поступающим  на</w:t>
      </w:r>
      <w:proofErr w:type="gramEnd"/>
      <w:r w:rsidRPr="0010052F">
        <w:rPr>
          <w:rFonts w:ascii="Courier New" w:hAnsi="Courier New" w:cs="Courier New"/>
          <w:sz w:val="20"/>
          <w:szCs w:val="20"/>
        </w:rPr>
        <w:t xml:space="preserve">  целевое обучение по образовательным программам высшего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образования  за</w:t>
      </w:r>
      <w:proofErr w:type="gramEnd"/>
      <w:r w:rsidRPr="0010052F">
        <w:rPr>
          <w:rFonts w:ascii="Courier New" w:hAnsi="Courier New" w:cs="Courier New"/>
          <w:sz w:val="20"/>
          <w:szCs w:val="20"/>
        </w:rPr>
        <w:t xml:space="preserve">  счет бюджетных ассигнований федерального бюджета, бюджетов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субъектов  Российской</w:t>
      </w:r>
      <w:proofErr w:type="gramEnd"/>
      <w:r w:rsidRPr="0010052F">
        <w:rPr>
          <w:rFonts w:ascii="Courier New" w:hAnsi="Courier New" w:cs="Courier New"/>
          <w:sz w:val="20"/>
          <w:szCs w:val="20"/>
        </w:rPr>
        <w:t xml:space="preserve"> Федерации и местных бюджетов в пределах установленной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квоты;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поступающим  на</w:t>
      </w:r>
      <w:proofErr w:type="gramEnd"/>
      <w:r w:rsidRPr="0010052F">
        <w:rPr>
          <w:rFonts w:ascii="Courier New" w:hAnsi="Courier New" w:cs="Courier New"/>
          <w:sz w:val="20"/>
          <w:szCs w:val="20"/>
        </w:rPr>
        <w:t xml:space="preserve"> целевое обучение по образовательным программам среднего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профессионального  и</w:t>
      </w:r>
      <w:proofErr w:type="gramEnd"/>
      <w:r w:rsidRPr="0010052F">
        <w:rPr>
          <w:rFonts w:ascii="Courier New" w:hAnsi="Courier New" w:cs="Courier New"/>
          <w:sz w:val="20"/>
          <w:szCs w:val="20"/>
        </w:rPr>
        <w:t xml:space="preserve">  высшего  образования  за  счет бюджетных ассигнований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федерального  бюджета</w:t>
      </w:r>
      <w:proofErr w:type="gramEnd"/>
      <w:r w:rsidRPr="0010052F">
        <w:rPr>
          <w:rFonts w:ascii="Courier New" w:hAnsi="Courier New" w:cs="Courier New"/>
          <w:sz w:val="20"/>
          <w:szCs w:val="20"/>
        </w:rPr>
        <w:t>,  бюджетов  субъектов  Российской Федерации и местных</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бюджетов не в пределах установленной квоты;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поступающим  на</w:t>
      </w:r>
      <w:proofErr w:type="gramEnd"/>
      <w:r w:rsidRPr="0010052F">
        <w:rPr>
          <w:rFonts w:ascii="Courier New" w:hAnsi="Courier New" w:cs="Courier New"/>
          <w:sz w:val="20"/>
          <w:szCs w:val="20"/>
        </w:rPr>
        <w:t xml:space="preserve"> целевое обучение по образовательным программам среднего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профессионального  и</w:t>
      </w:r>
      <w:proofErr w:type="gramEnd"/>
      <w:r w:rsidRPr="0010052F">
        <w:rPr>
          <w:rFonts w:ascii="Courier New" w:hAnsi="Courier New" w:cs="Courier New"/>
          <w:sz w:val="20"/>
          <w:szCs w:val="20"/>
        </w:rPr>
        <w:t xml:space="preserve"> высшего образования за счет средств физических и (или)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юридических лиц;</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обучающимся  по</w:t>
      </w:r>
      <w:proofErr w:type="gramEnd"/>
      <w:r w:rsidRPr="0010052F">
        <w:rPr>
          <w:rFonts w:ascii="Courier New" w:hAnsi="Courier New" w:cs="Courier New"/>
          <w:sz w:val="20"/>
          <w:szCs w:val="20"/>
        </w:rPr>
        <w:t xml:space="preserve"> образовательным программам среднего профессионального 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высшего  образования</w:t>
      </w:r>
      <w:proofErr w:type="gramEnd"/>
      <w:r w:rsidRPr="0010052F">
        <w:rPr>
          <w:rFonts w:ascii="Courier New" w:hAnsi="Courier New" w:cs="Courier New"/>
          <w:sz w:val="20"/>
          <w:szCs w:val="20"/>
        </w:rPr>
        <w:t xml:space="preserve">  за  счет бюджетных ассигнований федерального бюджета,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бюджетов субъектов Российской Федерации и местных бюджетов, за счет средств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физических и (или) юридических лиц.</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III</w:t>
      </w:r>
      <w:proofErr w:type="gramStart"/>
      <w:r w:rsidRPr="0010052F">
        <w:rPr>
          <w:rFonts w:ascii="Courier New" w:hAnsi="Courier New" w:cs="Courier New"/>
          <w:sz w:val="20"/>
          <w:szCs w:val="20"/>
        </w:rPr>
        <w:t>.  Требования</w:t>
      </w:r>
      <w:proofErr w:type="gramEnd"/>
      <w:r w:rsidRPr="0010052F">
        <w:rPr>
          <w:rFonts w:ascii="Courier New" w:hAnsi="Courier New" w:cs="Courier New"/>
          <w:sz w:val="20"/>
          <w:szCs w:val="20"/>
        </w:rPr>
        <w:t>,  предъявляемые  к  гражданам,  с которыми заключается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договор о целевом обучении (в соответствии с требованиями, предъявляемыми к</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 xml:space="preserve">гражданам,   </w:t>
      </w:r>
      <w:proofErr w:type="gramEnd"/>
      <w:r w:rsidRPr="0010052F">
        <w:rPr>
          <w:rFonts w:ascii="Courier New" w:hAnsi="Courier New" w:cs="Courier New"/>
          <w:sz w:val="20"/>
          <w:szCs w:val="20"/>
        </w:rPr>
        <w:t>с   которыми   заключается   договор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 xml:space="preserve">установленными  </w:t>
      </w:r>
      <w:hyperlink r:id="rId93" w:history="1">
        <w:r w:rsidRPr="0010052F">
          <w:rPr>
            <w:rFonts w:ascii="Courier New" w:hAnsi="Courier New" w:cs="Courier New"/>
            <w:color w:val="0000FF"/>
            <w:sz w:val="20"/>
            <w:szCs w:val="20"/>
          </w:rPr>
          <w:t>Положением</w:t>
        </w:r>
        <w:proofErr w:type="gramEnd"/>
      </w:hyperlink>
      <w:r w:rsidRPr="0010052F">
        <w:rPr>
          <w:rFonts w:ascii="Courier New" w:hAnsi="Courier New" w:cs="Courier New"/>
          <w:sz w:val="20"/>
          <w:szCs w:val="20"/>
        </w:rPr>
        <w:t xml:space="preserve"> о целевом обучении по образовательным программам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среднего    профессионального    и    высшего   </w:t>
      </w:r>
      <w:proofErr w:type="gramStart"/>
      <w:r w:rsidRPr="0010052F">
        <w:rPr>
          <w:rFonts w:ascii="Courier New" w:hAnsi="Courier New" w:cs="Courier New"/>
          <w:sz w:val="20"/>
          <w:szCs w:val="20"/>
        </w:rPr>
        <w:t xml:space="preserve">образования,   </w:t>
      </w:r>
      <w:proofErr w:type="gramEnd"/>
      <w:r w:rsidRPr="0010052F">
        <w:rPr>
          <w:rFonts w:ascii="Courier New" w:hAnsi="Courier New" w:cs="Courier New"/>
          <w:sz w:val="20"/>
          <w:szCs w:val="20"/>
        </w:rPr>
        <w:t>утвержденным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постановлением  Правительства</w:t>
      </w:r>
      <w:proofErr w:type="gramEnd"/>
      <w:r w:rsidRPr="0010052F">
        <w:rPr>
          <w:rFonts w:ascii="Courier New" w:hAnsi="Courier New" w:cs="Courier New"/>
          <w:sz w:val="20"/>
          <w:szCs w:val="20"/>
        </w:rPr>
        <w:t xml:space="preserve">  Российской  Федерации  от  27 апреля 2024 г.</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N   555   "О   целевом   </w:t>
      </w:r>
      <w:proofErr w:type="gramStart"/>
      <w:r w:rsidRPr="0010052F">
        <w:rPr>
          <w:rFonts w:ascii="Courier New" w:hAnsi="Courier New" w:cs="Courier New"/>
          <w:sz w:val="20"/>
          <w:szCs w:val="20"/>
        </w:rPr>
        <w:t>обучении  по</w:t>
      </w:r>
      <w:proofErr w:type="gramEnd"/>
      <w:r w:rsidRPr="0010052F">
        <w:rPr>
          <w:rFonts w:ascii="Courier New" w:hAnsi="Courier New" w:cs="Courier New"/>
          <w:sz w:val="20"/>
          <w:szCs w:val="20"/>
        </w:rPr>
        <w:t xml:space="preserve">  образовательным  программам среднего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профессионального и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IV</w:t>
      </w:r>
      <w:proofErr w:type="gramStart"/>
      <w:r w:rsidRPr="0010052F">
        <w:rPr>
          <w:rFonts w:ascii="Courier New" w:hAnsi="Courier New" w:cs="Courier New"/>
          <w:sz w:val="20"/>
          <w:szCs w:val="20"/>
        </w:rPr>
        <w:t>.  Содержание</w:t>
      </w:r>
      <w:proofErr w:type="gramEnd"/>
      <w:r w:rsidRPr="0010052F">
        <w:rPr>
          <w:rFonts w:ascii="Courier New" w:hAnsi="Courier New" w:cs="Courier New"/>
          <w:sz w:val="20"/>
          <w:szCs w:val="20"/>
        </w:rPr>
        <w:t xml:space="preserve">  договора  о целевом обучении (в соответствии с типовой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hyperlink r:id="rId94" w:history="1">
        <w:proofErr w:type="gramStart"/>
        <w:r w:rsidRPr="0010052F">
          <w:rPr>
            <w:rFonts w:ascii="Courier New" w:hAnsi="Courier New" w:cs="Courier New"/>
            <w:color w:val="0000FF"/>
            <w:sz w:val="20"/>
            <w:szCs w:val="20"/>
          </w:rPr>
          <w:t>формой</w:t>
        </w:r>
      </w:hyperlink>
      <w:r w:rsidRPr="0010052F">
        <w:rPr>
          <w:rFonts w:ascii="Courier New" w:hAnsi="Courier New" w:cs="Courier New"/>
          <w:sz w:val="20"/>
          <w:szCs w:val="20"/>
        </w:rPr>
        <w:t xml:space="preserve">  договора</w:t>
      </w:r>
      <w:proofErr w:type="gramEnd"/>
      <w:r w:rsidRPr="0010052F">
        <w:rPr>
          <w:rFonts w:ascii="Courier New" w:hAnsi="Courier New" w:cs="Courier New"/>
          <w:sz w:val="20"/>
          <w:szCs w:val="20"/>
        </w:rPr>
        <w:t xml:space="preserve">  о  целевом обучении по образовательной программе среднего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профессионального  или</w:t>
      </w:r>
      <w:proofErr w:type="gramEnd"/>
      <w:r w:rsidRPr="0010052F">
        <w:rPr>
          <w:rFonts w:ascii="Courier New" w:hAnsi="Courier New" w:cs="Courier New"/>
          <w:sz w:val="20"/>
          <w:szCs w:val="20"/>
        </w:rPr>
        <w:t xml:space="preserve">  высшего  образования,  утвержденной  постановлением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Правительства  Российской</w:t>
      </w:r>
      <w:proofErr w:type="gramEnd"/>
      <w:r w:rsidRPr="0010052F">
        <w:rPr>
          <w:rFonts w:ascii="Courier New" w:hAnsi="Courier New" w:cs="Courier New"/>
          <w:sz w:val="20"/>
          <w:szCs w:val="20"/>
        </w:rPr>
        <w:t xml:space="preserve">  Федерации  от 27 апреля 2024 г. N 555 "О целевом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обучении по образовательным программам среднего профессионального и высшего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образования") </w:t>
      </w:r>
      <w:hyperlink w:anchor="Par227" w:history="1">
        <w:r w:rsidRPr="0010052F">
          <w:rPr>
            <w:rFonts w:ascii="Courier New" w:hAnsi="Courier New" w:cs="Courier New"/>
            <w:color w:val="0000FF"/>
            <w:sz w:val="20"/>
            <w:szCs w:val="20"/>
          </w:rPr>
          <w:t>&lt;1&gt;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1.   Характеристики   освоения   </w:t>
      </w:r>
      <w:proofErr w:type="gramStart"/>
      <w:r w:rsidRPr="0010052F">
        <w:rPr>
          <w:rFonts w:ascii="Courier New" w:hAnsi="Courier New" w:cs="Courier New"/>
          <w:sz w:val="20"/>
          <w:szCs w:val="20"/>
        </w:rPr>
        <w:t>гражданином  основной</w:t>
      </w:r>
      <w:proofErr w:type="gramEnd"/>
      <w:r w:rsidRPr="0010052F">
        <w:rPr>
          <w:rFonts w:ascii="Courier New" w:hAnsi="Courier New" w:cs="Courier New"/>
          <w:sz w:val="20"/>
          <w:szCs w:val="20"/>
        </w:rPr>
        <w:t xml:space="preserve">  образовательной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программы: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 xml:space="preserve">а)   </w:t>
      </w:r>
      <w:proofErr w:type="gramEnd"/>
      <w:r w:rsidRPr="0010052F">
        <w:rPr>
          <w:rFonts w:ascii="Courier New" w:hAnsi="Courier New" w:cs="Courier New"/>
          <w:sz w:val="20"/>
          <w:szCs w:val="20"/>
        </w:rPr>
        <w:t xml:space="preserve"> профессия,   специальность,   направление   подготовки,   научная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специальность, по которой гражданин должен освоить основную образовательную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программу: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(код и наименование профессии, специальности,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направления подготовки, шифр и наименование научной специальности)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б)  организация</w:t>
      </w:r>
      <w:proofErr w:type="gramEnd"/>
      <w:r w:rsidRPr="0010052F">
        <w:rPr>
          <w:rFonts w:ascii="Courier New" w:hAnsi="Courier New" w:cs="Courier New"/>
          <w:sz w:val="20"/>
          <w:szCs w:val="20"/>
        </w:rPr>
        <w:t>, осуществляющая образовательную деятельность, в которой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гражданин должен освоить образовательную программу: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(наименование организации, осуществляющей образовательную деятельность)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Гражданин    должен    освоить   основную   образовательную   программу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w:t>
      </w:r>
      <w:proofErr w:type="gramStart"/>
      <w:r w:rsidRPr="0010052F">
        <w:rPr>
          <w:rFonts w:ascii="Courier New" w:hAnsi="Courier New" w:cs="Courier New"/>
          <w:sz w:val="20"/>
          <w:szCs w:val="20"/>
        </w:rPr>
        <w:t>указывается  в</w:t>
      </w:r>
      <w:proofErr w:type="gramEnd"/>
      <w:r w:rsidRPr="0010052F">
        <w:rPr>
          <w:rFonts w:ascii="Courier New" w:hAnsi="Courier New" w:cs="Courier New"/>
          <w:sz w:val="20"/>
          <w:szCs w:val="20"/>
        </w:rPr>
        <w:t xml:space="preserve"> предложении, адресованном гражданам, поступающим на целевое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обучение   в   </w:t>
      </w:r>
      <w:proofErr w:type="gramStart"/>
      <w:r w:rsidRPr="0010052F">
        <w:rPr>
          <w:rFonts w:ascii="Courier New" w:hAnsi="Courier New" w:cs="Courier New"/>
          <w:sz w:val="20"/>
          <w:szCs w:val="20"/>
        </w:rPr>
        <w:t>пределах  квоты</w:t>
      </w:r>
      <w:proofErr w:type="gramEnd"/>
      <w:r w:rsidRPr="0010052F">
        <w:rPr>
          <w:rFonts w:ascii="Courier New" w:hAnsi="Courier New" w:cs="Courier New"/>
          <w:sz w:val="20"/>
          <w:szCs w:val="20"/>
        </w:rPr>
        <w:t>,  в  иных  случаях  указывается  по  решению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(непосредственно в организации, осуществляющей образовательную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деятельность, в филиале организации, осуществляющей образовательную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деятельность (с указанием наименования филиала)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в)  форма</w:t>
      </w:r>
      <w:proofErr w:type="gramEnd"/>
      <w:r w:rsidRPr="0010052F">
        <w:rPr>
          <w:rFonts w:ascii="Courier New" w:hAnsi="Courier New" w:cs="Courier New"/>
          <w:sz w:val="20"/>
          <w:szCs w:val="20"/>
        </w:rPr>
        <w:t xml:space="preserve">  обучения,  по  которой  гражданин  должен  освоить  основную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образовательную   программу</w:t>
      </w:r>
      <w:proofErr w:type="gramStart"/>
      <w:r w:rsidRPr="0010052F">
        <w:rPr>
          <w:rFonts w:ascii="Courier New" w:hAnsi="Courier New" w:cs="Courier New"/>
          <w:sz w:val="20"/>
          <w:szCs w:val="20"/>
        </w:rPr>
        <w:t xml:space="preserve">   (</w:t>
      </w:r>
      <w:proofErr w:type="gramEnd"/>
      <w:r w:rsidRPr="0010052F">
        <w:rPr>
          <w:rFonts w:ascii="Courier New" w:hAnsi="Courier New" w:cs="Courier New"/>
          <w:sz w:val="20"/>
          <w:szCs w:val="20"/>
        </w:rPr>
        <w:t>указывается   в   предложении,  адресованном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гражданам, поступающим на целевое обучение в пределах квоты, в иных случаях</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по решению заказчика): 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(очная, очно-заочная, заочная)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г) направленность (профиль) основной образовательной программы, которую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должен  освоить</w:t>
      </w:r>
      <w:proofErr w:type="gramEnd"/>
      <w:r w:rsidRPr="0010052F">
        <w:rPr>
          <w:rFonts w:ascii="Courier New" w:hAnsi="Courier New" w:cs="Courier New"/>
          <w:sz w:val="20"/>
          <w:szCs w:val="20"/>
        </w:rPr>
        <w:t xml:space="preserve">  гражданин, в рамках специальности, направления подготовки,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научной  специальности</w:t>
      </w:r>
      <w:proofErr w:type="gramEnd"/>
      <w:r w:rsidRPr="0010052F">
        <w:rPr>
          <w:rFonts w:ascii="Courier New" w:hAnsi="Courier New" w:cs="Courier New"/>
          <w:sz w:val="20"/>
          <w:szCs w:val="20"/>
        </w:rPr>
        <w:t xml:space="preserve">  (указывается в предложении, адресованном гражданам,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поступающим  на</w:t>
      </w:r>
      <w:proofErr w:type="gramEnd"/>
      <w:r w:rsidRPr="0010052F">
        <w:rPr>
          <w:rFonts w:ascii="Courier New" w:hAnsi="Courier New" w:cs="Courier New"/>
          <w:sz w:val="20"/>
          <w:szCs w:val="20"/>
        </w:rPr>
        <w:t xml:space="preserve">  целевое  обучение  в  пределах  квоты,  если  организация,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осуществляющая  образовательную</w:t>
      </w:r>
      <w:proofErr w:type="gramEnd"/>
      <w:r w:rsidRPr="0010052F">
        <w:rPr>
          <w:rFonts w:ascii="Courier New" w:hAnsi="Courier New" w:cs="Courier New"/>
          <w:sz w:val="20"/>
          <w:szCs w:val="20"/>
        </w:rPr>
        <w:t xml:space="preserve">  деятельность,  проводит конкурс на целевое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обучение  в</w:t>
      </w:r>
      <w:proofErr w:type="gramEnd"/>
      <w:r w:rsidRPr="0010052F">
        <w:rPr>
          <w:rFonts w:ascii="Courier New" w:hAnsi="Courier New" w:cs="Courier New"/>
          <w:sz w:val="20"/>
          <w:szCs w:val="20"/>
        </w:rPr>
        <w:t xml:space="preserve">  пределах  квоты  раздельно по профилям в рамках специальности,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направления  подготовки</w:t>
      </w:r>
      <w:proofErr w:type="gramEnd"/>
      <w:r w:rsidRPr="0010052F">
        <w:rPr>
          <w:rFonts w:ascii="Courier New" w:hAnsi="Courier New" w:cs="Courier New"/>
          <w:sz w:val="20"/>
          <w:szCs w:val="20"/>
        </w:rPr>
        <w:t>,  научной специальности, в иных случаях указывается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д)  образовательная</w:t>
      </w:r>
      <w:proofErr w:type="gramEnd"/>
      <w:r w:rsidRPr="0010052F">
        <w:rPr>
          <w:rFonts w:ascii="Courier New" w:hAnsi="Courier New" w:cs="Courier New"/>
          <w:sz w:val="20"/>
          <w:szCs w:val="20"/>
        </w:rPr>
        <w:t xml:space="preserve">  программа  среднего профессионального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реализуемая на базе ___________________________________________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(основного общего, среднего общего)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е)  необходимость</w:t>
      </w:r>
      <w:proofErr w:type="gramEnd"/>
      <w:r w:rsidRPr="0010052F">
        <w:rPr>
          <w:rFonts w:ascii="Courier New" w:hAnsi="Courier New" w:cs="Courier New"/>
          <w:sz w:val="20"/>
          <w:szCs w:val="20"/>
        </w:rPr>
        <w:t xml:space="preserve">  наличия государственной аккредитации образовательной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программы,  которую</w:t>
      </w:r>
      <w:proofErr w:type="gramEnd"/>
      <w:r w:rsidRPr="0010052F">
        <w:rPr>
          <w:rFonts w:ascii="Courier New" w:hAnsi="Courier New" w:cs="Courier New"/>
          <w:sz w:val="20"/>
          <w:szCs w:val="20"/>
        </w:rPr>
        <w:t xml:space="preserve">  должен  освоить  гражданин  (за  исключением программы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подготовки   научных   и   научно-педагогических   кадров   в   аспирантуре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(указывается по решению заказчика): 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(да, нет)</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2.  Год (годы) завершения освоения гражданином основной образовательной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программы  (</w:t>
      </w:r>
      <w:proofErr w:type="gramEnd"/>
      <w:r w:rsidRPr="0010052F">
        <w:rPr>
          <w:rFonts w:ascii="Courier New" w:hAnsi="Courier New" w:cs="Courier New"/>
          <w:sz w:val="20"/>
          <w:szCs w:val="20"/>
        </w:rPr>
        <w:t>указывается  в предложении, адресованном гражданам, обучающимся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по основной образовательной программе): 20__ год.</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w:t>
      </w:r>
      <w:proofErr w:type="gramStart"/>
      <w:r w:rsidRPr="0010052F">
        <w:rPr>
          <w:rFonts w:ascii="Courier New" w:hAnsi="Courier New" w:cs="Courier New"/>
          <w:sz w:val="20"/>
          <w:szCs w:val="20"/>
        </w:rPr>
        <w:t>Сведения  об</w:t>
      </w:r>
      <w:proofErr w:type="gramEnd"/>
      <w:r w:rsidRPr="0010052F">
        <w:rPr>
          <w:rFonts w:ascii="Courier New" w:hAnsi="Courier New" w:cs="Courier New"/>
          <w:sz w:val="20"/>
          <w:szCs w:val="20"/>
        </w:rPr>
        <w:t xml:space="preserve">  осуществлении  трудовой деятельности в соответствии с</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договором о целевом обучении </w:t>
      </w:r>
      <w:hyperlink w:anchor="Par228" w:history="1">
        <w:r w:rsidRPr="0010052F">
          <w:rPr>
            <w:rFonts w:ascii="Courier New" w:hAnsi="Courier New" w:cs="Courier New"/>
            <w:color w:val="0000FF"/>
            <w:sz w:val="20"/>
            <w:szCs w:val="20"/>
          </w:rPr>
          <w:t>&lt;2&gt;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а)  характеристика</w:t>
      </w:r>
      <w:proofErr w:type="gramEnd"/>
      <w:r w:rsidRPr="0010052F">
        <w:rPr>
          <w:rFonts w:ascii="Courier New" w:hAnsi="Courier New" w:cs="Courier New"/>
          <w:sz w:val="20"/>
          <w:szCs w:val="20"/>
        </w:rPr>
        <w:t xml:space="preserve">  организации  (индивидуального  предпринимателя) или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трудовой функции (функций) </w:t>
      </w:r>
      <w:hyperlink w:anchor="Par229" w:history="1">
        <w:r w:rsidRPr="0010052F">
          <w:rPr>
            <w:rFonts w:ascii="Courier New" w:hAnsi="Courier New" w:cs="Courier New"/>
            <w:color w:val="0000FF"/>
            <w:sz w:val="20"/>
            <w:szCs w:val="20"/>
          </w:rPr>
          <w:t>&lt;3&gt;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наименование  организации</w:t>
      </w:r>
      <w:proofErr w:type="gramEnd"/>
      <w:r w:rsidRPr="0010052F">
        <w:rPr>
          <w:rFonts w:ascii="Courier New" w:hAnsi="Courier New" w:cs="Courier New"/>
          <w:sz w:val="20"/>
          <w:szCs w:val="20"/>
        </w:rPr>
        <w:t xml:space="preserve">  (индивидуального предпринимателя), в которой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будет осуществляться трудовая деятельность: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профиль  деятельности</w:t>
      </w:r>
      <w:proofErr w:type="gramEnd"/>
      <w:r w:rsidRPr="0010052F">
        <w:rPr>
          <w:rFonts w:ascii="Courier New" w:hAnsi="Courier New" w:cs="Courier New"/>
          <w:sz w:val="20"/>
          <w:szCs w:val="20"/>
        </w:rPr>
        <w:t xml:space="preserve">  организации (индивидуального предпринимателя),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которой  будет</w:t>
      </w:r>
      <w:proofErr w:type="gramEnd"/>
      <w:r w:rsidRPr="0010052F">
        <w:rPr>
          <w:rFonts w:ascii="Courier New" w:hAnsi="Courier New" w:cs="Courier New"/>
          <w:sz w:val="20"/>
          <w:szCs w:val="20"/>
        </w:rPr>
        <w:t xml:space="preserve">  осуществляться  трудовая деятельность (указывается в случае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невозможности  указания</w:t>
      </w:r>
      <w:proofErr w:type="gramEnd"/>
      <w:r w:rsidRPr="0010052F">
        <w:rPr>
          <w:rFonts w:ascii="Courier New" w:hAnsi="Courier New" w:cs="Courier New"/>
          <w:sz w:val="20"/>
          <w:szCs w:val="20"/>
        </w:rPr>
        <w:t xml:space="preserve">  наименования  конкретной  организации (конкретного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индивидуального предпринимателя):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трудовая  функция</w:t>
      </w:r>
      <w:proofErr w:type="gramEnd"/>
      <w:r w:rsidRPr="0010052F">
        <w:rPr>
          <w:rFonts w:ascii="Courier New" w:hAnsi="Courier New" w:cs="Courier New"/>
          <w:sz w:val="20"/>
          <w:szCs w:val="20"/>
        </w:rPr>
        <w:t xml:space="preserve">  (функции), которая определяется посредством указания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должностей,  профессий</w:t>
      </w:r>
      <w:proofErr w:type="gramEnd"/>
      <w:r w:rsidRPr="0010052F">
        <w:rPr>
          <w:rFonts w:ascii="Courier New" w:hAnsi="Courier New" w:cs="Courier New"/>
          <w:sz w:val="20"/>
          <w:szCs w:val="20"/>
        </w:rPr>
        <w:t>,  специальностей,  квалификаций,  видов  работы  (по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решению   </w:t>
      </w:r>
      <w:proofErr w:type="gramStart"/>
      <w:r w:rsidRPr="0010052F">
        <w:rPr>
          <w:rFonts w:ascii="Courier New" w:hAnsi="Courier New" w:cs="Courier New"/>
          <w:sz w:val="20"/>
          <w:szCs w:val="20"/>
        </w:rPr>
        <w:t xml:space="preserve">заказчика)   </w:t>
      </w:r>
      <w:proofErr w:type="gramEnd"/>
      <w:r w:rsidRPr="0010052F">
        <w:rPr>
          <w:rFonts w:ascii="Courier New" w:hAnsi="Courier New" w:cs="Courier New"/>
          <w:sz w:val="20"/>
          <w:szCs w:val="20"/>
        </w:rPr>
        <w:t>(указывается   в   случае   невозможности   указания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наименования    конкретной    организации </w:t>
      </w:r>
      <w:proofErr w:type="gramStart"/>
      <w:r w:rsidRPr="0010052F">
        <w:rPr>
          <w:rFonts w:ascii="Courier New" w:hAnsi="Courier New" w:cs="Courier New"/>
          <w:sz w:val="20"/>
          <w:szCs w:val="20"/>
        </w:rPr>
        <w:t xml:space="preserve">   (</w:t>
      </w:r>
      <w:proofErr w:type="gramEnd"/>
      <w:r w:rsidRPr="0010052F">
        <w:rPr>
          <w:rFonts w:ascii="Courier New" w:hAnsi="Courier New" w:cs="Courier New"/>
          <w:sz w:val="20"/>
          <w:szCs w:val="20"/>
        </w:rPr>
        <w:t>конкретного   индивидуального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 xml:space="preserve">предпринимателя)   </w:t>
      </w:r>
      <w:proofErr w:type="gramEnd"/>
      <w:r w:rsidRPr="0010052F">
        <w:rPr>
          <w:rFonts w:ascii="Courier New" w:hAnsi="Courier New" w:cs="Courier New"/>
          <w:sz w:val="20"/>
          <w:szCs w:val="20"/>
        </w:rPr>
        <w:t>и   профиля  деятельности  организации  (индивидуального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предпринимателя):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(должности, профессии, специальности, квалификации, виды работы)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 xml:space="preserve">б)   </w:t>
      </w:r>
      <w:proofErr w:type="gramEnd"/>
      <w:r w:rsidRPr="0010052F">
        <w:rPr>
          <w:rFonts w:ascii="Courier New" w:hAnsi="Courier New" w:cs="Courier New"/>
          <w:sz w:val="20"/>
          <w:szCs w:val="20"/>
        </w:rPr>
        <w:t>территориальная   характеристика   места   осуществления  трудовой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деятельности (заполняется один из вариантов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фактический   </w:t>
      </w:r>
      <w:proofErr w:type="gramStart"/>
      <w:r w:rsidRPr="0010052F">
        <w:rPr>
          <w:rFonts w:ascii="Courier New" w:hAnsi="Courier New" w:cs="Courier New"/>
          <w:sz w:val="20"/>
          <w:szCs w:val="20"/>
        </w:rPr>
        <w:t xml:space="preserve">адрес,   </w:t>
      </w:r>
      <w:proofErr w:type="gramEnd"/>
      <w:r w:rsidRPr="0010052F">
        <w:rPr>
          <w:rFonts w:ascii="Courier New" w:hAnsi="Courier New" w:cs="Courier New"/>
          <w:sz w:val="20"/>
          <w:szCs w:val="20"/>
        </w:rPr>
        <w:t>по   которому   будет   осуществляться  трудовая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деятельность: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наименование    объекта</w:t>
      </w:r>
      <w:proofErr w:type="gramStart"/>
      <w:r w:rsidRPr="0010052F">
        <w:rPr>
          <w:rFonts w:ascii="Courier New" w:hAnsi="Courier New" w:cs="Courier New"/>
          <w:sz w:val="20"/>
          <w:szCs w:val="20"/>
        </w:rPr>
        <w:t xml:space="preserve">   (</w:t>
      </w:r>
      <w:proofErr w:type="gramEnd"/>
      <w:r w:rsidRPr="0010052F">
        <w:rPr>
          <w:rFonts w:ascii="Courier New" w:hAnsi="Courier New" w:cs="Courier New"/>
          <w:sz w:val="20"/>
          <w:szCs w:val="20"/>
        </w:rPr>
        <w:t>объектов)   административно-территориального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деления   в   пределах   субъекта   Российской   </w:t>
      </w:r>
      <w:proofErr w:type="gramStart"/>
      <w:r w:rsidRPr="0010052F">
        <w:rPr>
          <w:rFonts w:ascii="Courier New" w:hAnsi="Courier New" w:cs="Courier New"/>
          <w:sz w:val="20"/>
          <w:szCs w:val="20"/>
        </w:rPr>
        <w:t>Федерации  (</w:t>
      </w:r>
      <w:proofErr w:type="gramEnd"/>
      <w:r w:rsidRPr="0010052F">
        <w:rPr>
          <w:rFonts w:ascii="Courier New" w:hAnsi="Courier New" w:cs="Courier New"/>
          <w:sz w:val="20"/>
          <w:szCs w:val="20"/>
        </w:rPr>
        <w:t>муниципального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наименование субъекта (субъектов) Российской Федерации: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 xml:space="preserve">в)   </w:t>
      </w:r>
      <w:proofErr w:type="gramEnd"/>
      <w:r w:rsidRPr="0010052F">
        <w:rPr>
          <w:rFonts w:ascii="Courier New" w:hAnsi="Courier New" w:cs="Courier New"/>
          <w:sz w:val="20"/>
          <w:szCs w:val="20"/>
        </w:rPr>
        <w:t>основной   вид   деятельности   организации,   в   которой   будет</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осуществляться трудовая деятельность (указывается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г)  организационно</w:t>
      </w:r>
      <w:proofErr w:type="gramEnd"/>
      <w:r w:rsidRPr="0010052F">
        <w:rPr>
          <w:rFonts w:ascii="Courier New" w:hAnsi="Courier New" w:cs="Courier New"/>
          <w:sz w:val="20"/>
          <w:szCs w:val="20"/>
        </w:rPr>
        <w:t>-правовая  форма (формы) организации, в которой будет</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осуществляться трудовая деятельность (указывается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д)  срок</w:t>
      </w:r>
      <w:proofErr w:type="gramEnd"/>
      <w:r w:rsidRPr="0010052F">
        <w:rPr>
          <w:rFonts w:ascii="Courier New" w:hAnsi="Courier New" w:cs="Courier New"/>
          <w:sz w:val="20"/>
          <w:szCs w:val="20"/>
        </w:rPr>
        <w:t xml:space="preserve"> осуществления трудовой деятельности в соответствии с договором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 целевом обучении (не менее 3 лет и не более 5 лет): 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е)  условия</w:t>
      </w:r>
      <w:proofErr w:type="gramEnd"/>
      <w:r w:rsidRPr="0010052F">
        <w:rPr>
          <w:rFonts w:ascii="Courier New" w:hAnsi="Courier New" w:cs="Courier New"/>
          <w:sz w:val="20"/>
          <w:szCs w:val="20"/>
        </w:rPr>
        <w:t xml:space="preserve">  оплаты  труда в период осуществления трудовой деятельности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(указываются по решению 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том числе минимальный уровень оплаты труда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(рублей или процентов) от среднемесячной начисленной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заработной платы в субъекте Российской Федерации, на территории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которого гражданин будет осуществлять трудовую деятельность)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 xml:space="preserve">ж)   </w:t>
      </w:r>
      <w:proofErr w:type="gramEnd"/>
      <w:r w:rsidRPr="0010052F">
        <w:rPr>
          <w:rFonts w:ascii="Courier New" w:hAnsi="Courier New" w:cs="Courier New"/>
          <w:sz w:val="20"/>
          <w:szCs w:val="20"/>
        </w:rPr>
        <w:t>условия   возможного   изменения   места   осуществления  трудовой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деятельности  с</w:t>
      </w:r>
      <w:proofErr w:type="gramEnd"/>
      <w:r w:rsidRPr="0010052F">
        <w:rPr>
          <w:rFonts w:ascii="Courier New" w:hAnsi="Courier New" w:cs="Courier New"/>
          <w:sz w:val="20"/>
          <w:szCs w:val="20"/>
        </w:rPr>
        <w:t xml:space="preserve">  учетом  требований </w:t>
      </w:r>
      <w:hyperlink r:id="rId95" w:history="1">
        <w:r w:rsidRPr="0010052F">
          <w:rPr>
            <w:rFonts w:ascii="Courier New" w:hAnsi="Courier New" w:cs="Courier New"/>
            <w:color w:val="0000FF"/>
            <w:sz w:val="20"/>
            <w:szCs w:val="20"/>
          </w:rPr>
          <w:t>пунктов 32</w:t>
        </w:r>
      </w:hyperlink>
      <w:r w:rsidRPr="0010052F">
        <w:rPr>
          <w:rFonts w:ascii="Courier New" w:hAnsi="Courier New" w:cs="Courier New"/>
          <w:sz w:val="20"/>
          <w:szCs w:val="20"/>
        </w:rPr>
        <w:t xml:space="preserve">, </w:t>
      </w:r>
      <w:hyperlink r:id="rId96" w:history="1">
        <w:r w:rsidRPr="0010052F">
          <w:rPr>
            <w:rFonts w:ascii="Courier New" w:hAnsi="Courier New" w:cs="Courier New"/>
            <w:color w:val="0000FF"/>
            <w:sz w:val="20"/>
            <w:szCs w:val="20"/>
          </w:rPr>
          <w:t>79</w:t>
        </w:r>
      </w:hyperlink>
      <w:r w:rsidRPr="0010052F">
        <w:rPr>
          <w:rFonts w:ascii="Courier New" w:hAnsi="Courier New" w:cs="Courier New"/>
          <w:sz w:val="20"/>
          <w:szCs w:val="20"/>
        </w:rPr>
        <w:t xml:space="preserve"> - </w:t>
      </w:r>
      <w:hyperlink r:id="rId97" w:history="1">
        <w:r w:rsidRPr="0010052F">
          <w:rPr>
            <w:rFonts w:ascii="Courier New" w:hAnsi="Courier New" w:cs="Courier New"/>
            <w:color w:val="0000FF"/>
            <w:sz w:val="20"/>
            <w:szCs w:val="20"/>
          </w:rPr>
          <w:t>81</w:t>
        </w:r>
      </w:hyperlink>
      <w:r w:rsidRPr="0010052F">
        <w:rPr>
          <w:rFonts w:ascii="Courier New" w:hAnsi="Courier New" w:cs="Courier New"/>
          <w:sz w:val="20"/>
          <w:szCs w:val="20"/>
        </w:rPr>
        <w:t xml:space="preserve"> Положения о целевом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обучении по образовательным программам среднего профессионального и высшего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 xml:space="preserve">образования,   </w:t>
      </w:r>
      <w:proofErr w:type="gramEnd"/>
      <w:r w:rsidRPr="0010052F">
        <w:rPr>
          <w:rFonts w:ascii="Courier New" w:hAnsi="Courier New" w:cs="Courier New"/>
          <w:sz w:val="20"/>
          <w:szCs w:val="20"/>
        </w:rPr>
        <w:t xml:space="preserve"> утвержденного   постановлением   Правительства   Российской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Федерации от 27 апреля 2024 г. N 555 "О целевом обучении по образовательным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программам среднего профессионального и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 иные условия осуществления трудовой деятельности </w:t>
      </w:r>
      <w:hyperlink w:anchor="Par230" w:history="1">
        <w:r w:rsidRPr="0010052F">
          <w:rPr>
            <w:rFonts w:ascii="Courier New" w:hAnsi="Courier New" w:cs="Courier New"/>
            <w:color w:val="0000FF"/>
            <w:sz w:val="20"/>
            <w:szCs w:val="20"/>
          </w:rPr>
          <w:t>&lt;4&gt;</w:t>
        </w:r>
      </w:hyperlink>
      <w:r w:rsidRPr="0010052F">
        <w:rPr>
          <w:rFonts w:ascii="Courier New" w:hAnsi="Courier New" w:cs="Courier New"/>
          <w:sz w:val="20"/>
          <w:szCs w:val="20"/>
        </w:rPr>
        <w:t xml:space="preserve"> (указываются по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решению заказчика): 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4.  </w:t>
      </w:r>
      <w:proofErr w:type="gramStart"/>
      <w:r w:rsidRPr="0010052F">
        <w:rPr>
          <w:rFonts w:ascii="Courier New" w:hAnsi="Courier New" w:cs="Courier New"/>
          <w:sz w:val="20"/>
          <w:szCs w:val="20"/>
        </w:rPr>
        <w:t>Сведения  о</w:t>
      </w:r>
      <w:proofErr w:type="gramEnd"/>
      <w:r w:rsidRPr="0010052F">
        <w:rPr>
          <w:rFonts w:ascii="Courier New" w:hAnsi="Courier New" w:cs="Courier New"/>
          <w:sz w:val="20"/>
          <w:szCs w:val="20"/>
        </w:rPr>
        <w:t xml:space="preserve">  мерах  поддержки,  предоставляемых гражданину в период</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обучения   по   </w:t>
      </w:r>
      <w:proofErr w:type="gramStart"/>
      <w:r w:rsidRPr="0010052F">
        <w:rPr>
          <w:rFonts w:ascii="Courier New" w:hAnsi="Courier New" w:cs="Courier New"/>
          <w:sz w:val="20"/>
          <w:szCs w:val="20"/>
        </w:rPr>
        <w:t>основной  образовательной</w:t>
      </w:r>
      <w:proofErr w:type="gramEnd"/>
      <w:r w:rsidRPr="0010052F">
        <w:rPr>
          <w:rFonts w:ascii="Courier New" w:hAnsi="Courier New" w:cs="Courier New"/>
          <w:sz w:val="20"/>
          <w:szCs w:val="20"/>
        </w:rPr>
        <w:t xml:space="preserve">  программе,  о  мерах  социальной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поддержки, об иных социальных гарантиях и выплатах:</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а) меры поддержки, предоставляемые гражданину в период обучения </w:t>
      </w:r>
      <w:hyperlink w:anchor="Par231" w:history="1">
        <w:r w:rsidRPr="0010052F">
          <w:rPr>
            <w:rFonts w:ascii="Courier New" w:hAnsi="Courier New" w:cs="Courier New"/>
            <w:color w:val="0000FF"/>
            <w:sz w:val="20"/>
            <w:szCs w:val="20"/>
          </w:rPr>
          <w:t>&lt;5&gt;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б)  меры</w:t>
      </w:r>
      <w:proofErr w:type="gramEnd"/>
      <w:r w:rsidRPr="0010052F">
        <w:rPr>
          <w:rFonts w:ascii="Courier New" w:hAnsi="Courier New" w:cs="Courier New"/>
          <w:sz w:val="20"/>
          <w:szCs w:val="20"/>
        </w:rPr>
        <w:t xml:space="preserve">  социальной  поддержки, социальные гарантии и выплаты в период</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осуществления   трудовой   </w:t>
      </w:r>
      <w:proofErr w:type="gramStart"/>
      <w:r w:rsidRPr="0010052F">
        <w:rPr>
          <w:rFonts w:ascii="Courier New" w:hAnsi="Courier New" w:cs="Courier New"/>
          <w:sz w:val="20"/>
          <w:szCs w:val="20"/>
        </w:rPr>
        <w:t xml:space="preserve">деятельности,   </w:t>
      </w:r>
      <w:proofErr w:type="gramEnd"/>
      <w:r w:rsidRPr="0010052F">
        <w:rPr>
          <w:rFonts w:ascii="Courier New" w:hAnsi="Courier New" w:cs="Courier New"/>
          <w:sz w:val="20"/>
          <w:szCs w:val="20"/>
        </w:rPr>
        <w:t>установленные  законодательством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Российской  Федерации</w:t>
      </w:r>
      <w:proofErr w:type="gramEnd"/>
      <w:r w:rsidRPr="0010052F">
        <w:rPr>
          <w:rFonts w:ascii="Courier New" w:hAnsi="Courier New" w:cs="Courier New"/>
          <w:sz w:val="20"/>
          <w:szCs w:val="20"/>
        </w:rPr>
        <w:t>,  законами  и  иными  нормативными  правовыми  актами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субъектов   </w:t>
      </w:r>
      <w:proofErr w:type="gramStart"/>
      <w:r w:rsidRPr="0010052F">
        <w:rPr>
          <w:rFonts w:ascii="Courier New" w:hAnsi="Courier New" w:cs="Courier New"/>
          <w:sz w:val="20"/>
          <w:szCs w:val="20"/>
        </w:rPr>
        <w:t>Российской  Федерации</w:t>
      </w:r>
      <w:proofErr w:type="gramEnd"/>
      <w:r w:rsidRPr="0010052F">
        <w:rPr>
          <w:rFonts w:ascii="Courier New" w:hAnsi="Courier New" w:cs="Courier New"/>
          <w:sz w:val="20"/>
          <w:szCs w:val="20"/>
        </w:rPr>
        <w:t>,  муниципальными  нормативными  правовыми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актами,  для</w:t>
      </w:r>
      <w:proofErr w:type="gramEnd"/>
      <w:r w:rsidRPr="0010052F">
        <w:rPr>
          <w:rFonts w:ascii="Courier New" w:hAnsi="Courier New" w:cs="Courier New"/>
          <w:sz w:val="20"/>
          <w:szCs w:val="20"/>
        </w:rPr>
        <w:t xml:space="preserve">  граждан,  осуществляющих  трудовую  деятельность  в  месте ее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осуществления (указываются при наличии):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в)  меры</w:t>
      </w:r>
      <w:proofErr w:type="gramEnd"/>
      <w:r w:rsidRPr="0010052F">
        <w:rPr>
          <w:rFonts w:ascii="Courier New" w:hAnsi="Courier New" w:cs="Courier New"/>
          <w:sz w:val="20"/>
          <w:szCs w:val="20"/>
        </w:rPr>
        <w:t xml:space="preserve">  социальной  поддержки, социальные гарантии и выплаты в период</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осуществления  трудовой</w:t>
      </w:r>
      <w:proofErr w:type="gramEnd"/>
      <w:r w:rsidRPr="0010052F">
        <w:rPr>
          <w:rFonts w:ascii="Courier New" w:hAnsi="Courier New" w:cs="Courier New"/>
          <w:sz w:val="20"/>
          <w:szCs w:val="20"/>
        </w:rPr>
        <w:t xml:space="preserve"> деятельности, установленные локальными нормативными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актами заказчиков и (или) работодателей (указываются при наличии):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5.   Условия   </w:t>
      </w:r>
      <w:proofErr w:type="gramStart"/>
      <w:r w:rsidRPr="0010052F">
        <w:rPr>
          <w:rFonts w:ascii="Courier New" w:hAnsi="Courier New" w:cs="Courier New"/>
          <w:sz w:val="20"/>
          <w:szCs w:val="20"/>
        </w:rPr>
        <w:t>о  прохождении</w:t>
      </w:r>
      <w:proofErr w:type="gramEnd"/>
      <w:r w:rsidRPr="0010052F">
        <w:rPr>
          <w:rFonts w:ascii="Courier New" w:hAnsi="Courier New" w:cs="Courier New"/>
          <w:sz w:val="20"/>
          <w:szCs w:val="20"/>
        </w:rPr>
        <w:t xml:space="preserve">  гражданином  практической  подготовки  у</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заказчика или работодателя и о сопровождении гражданина наставником: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6.   Требования   </w:t>
      </w:r>
      <w:proofErr w:type="gramStart"/>
      <w:r w:rsidRPr="0010052F">
        <w:rPr>
          <w:rFonts w:ascii="Courier New" w:hAnsi="Courier New" w:cs="Courier New"/>
          <w:sz w:val="20"/>
          <w:szCs w:val="20"/>
        </w:rPr>
        <w:t>к  успеваемости</w:t>
      </w:r>
      <w:proofErr w:type="gramEnd"/>
      <w:r w:rsidRPr="0010052F">
        <w:rPr>
          <w:rFonts w:ascii="Courier New" w:hAnsi="Courier New" w:cs="Courier New"/>
          <w:sz w:val="20"/>
          <w:szCs w:val="20"/>
        </w:rPr>
        <w:t xml:space="preserve">  гражданина  (далее  -  требования  к</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 xml:space="preserve">успеваемости)   </w:t>
      </w:r>
      <w:proofErr w:type="gramEnd"/>
      <w:r w:rsidRPr="0010052F">
        <w:rPr>
          <w:rFonts w:ascii="Courier New" w:hAnsi="Courier New" w:cs="Courier New"/>
          <w:sz w:val="20"/>
          <w:szCs w:val="20"/>
        </w:rPr>
        <w:t>и  возможность  сокращения  заказчиком  мер  поддержки  при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невыполнении  гражданином</w:t>
      </w:r>
      <w:proofErr w:type="gramEnd"/>
      <w:r w:rsidRPr="0010052F">
        <w:rPr>
          <w:rFonts w:ascii="Courier New" w:hAnsi="Courier New" w:cs="Courier New"/>
          <w:sz w:val="20"/>
          <w:szCs w:val="20"/>
        </w:rPr>
        <w:t xml:space="preserve"> требований к успеваемости (указываются по решению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заказчика):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а) требования к успеваемости с указанием критериев их исполнения, в том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числе в отношении отдельных дисциплин (модулей) и (или) практики: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б)  порядок</w:t>
      </w:r>
      <w:proofErr w:type="gramEnd"/>
      <w:r w:rsidRPr="0010052F">
        <w:rPr>
          <w:rFonts w:ascii="Courier New" w:hAnsi="Courier New" w:cs="Courier New"/>
          <w:sz w:val="20"/>
          <w:szCs w:val="20"/>
        </w:rPr>
        <w:t xml:space="preserve">  сокращения  мер  поддержки  при  невыполнении требований к</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успеваемости: 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 условия восстановления мер поддержки: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7. Гражданин должен представить диссертацию на соискание ученой степени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кандидата  наук</w:t>
      </w:r>
      <w:proofErr w:type="gramEnd"/>
      <w:r w:rsidRPr="0010052F">
        <w:rPr>
          <w:rFonts w:ascii="Courier New" w:hAnsi="Courier New" w:cs="Courier New"/>
          <w:sz w:val="20"/>
          <w:szCs w:val="20"/>
        </w:rPr>
        <w:t xml:space="preserve">  к  защите  в  установленный  срок получения образования по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программе  подготовки</w:t>
      </w:r>
      <w:proofErr w:type="gramEnd"/>
      <w:r w:rsidRPr="0010052F">
        <w:rPr>
          <w:rFonts w:ascii="Courier New" w:hAnsi="Courier New" w:cs="Courier New"/>
          <w:sz w:val="20"/>
          <w:szCs w:val="20"/>
        </w:rPr>
        <w:t xml:space="preserve">  научных и научно-педагогических кадров в аспирантуре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w:t>
      </w:r>
      <w:proofErr w:type="gramStart"/>
      <w:r w:rsidRPr="0010052F">
        <w:rPr>
          <w:rFonts w:ascii="Courier New" w:hAnsi="Courier New" w:cs="Courier New"/>
          <w:sz w:val="20"/>
          <w:szCs w:val="20"/>
        </w:rPr>
        <w:t>указывается  в</w:t>
      </w:r>
      <w:proofErr w:type="gramEnd"/>
      <w:r w:rsidRPr="0010052F">
        <w:rPr>
          <w:rFonts w:ascii="Courier New" w:hAnsi="Courier New" w:cs="Courier New"/>
          <w:sz w:val="20"/>
          <w:szCs w:val="20"/>
        </w:rPr>
        <w:t xml:space="preserve">  случае, если предложение адресовано гражданам, поступающим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на  целевое</w:t>
      </w:r>
      <w:proofErr w:type="gramEnd"/>
      <w:r w:rsidRPr="0010052F">
        <w:rPr>
          <w:rFonts w:ascii="Courier New" w:hAnsi="Courier New" w:cs="Courier New"/>
          <w:sz w:val="20"/>
          <w:szCs w:val="20"/>
        </w:rPr>
        <w:t xml:space="preserve">  обучение  в  пределах квоты по программам подготовки научных 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научно-педагогических кадров в аспирантуре).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8.  Требования к лицам, осуществляющим трудовую деятельность, указанную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в настоящем предложении (указываются при наличии):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V.  </w:t>
      </w:r>
      <w:proofErr w:type="gramStart"/>
      <w:r w:rsidRPr="0010052F">
        <w:rPr>
          <w:rFonts w:ascii="Courier New" w:hAnsi="Courier New" w:cs="Courier New"/>
          <w:sz w:val="20"/>
          <w:szCs w:val="20"/>
        </w:rPr>
        <w:t>В  случае</w:t>
      </w:r>
      <w:proofErr w:type="gramEnd"/>
      <w:r w:rsidRPr="0010052F">
        <w:rPr>
          <w:rFonts w:ascii="Courier New" w:hAnsi="Courier New" w:cs="Courier New"/>
          <w:sz w:val="20"/>
          <w:szCs w:val="20"/>
        </w:rPr>
        <w:t xml:space="preserve">  неисполнения обязательств по договору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стороны договора о целевом обучении несут ответственность:</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VI. Контакты лиц, определенных заказчиком ответственными за организацию</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заключения договоров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w:t>
      </w:r>
    </w:p>
    <w:p w:rsidR="0010052F" w:rsidRPr="0010052F" w:rsidRDefault="0010052F" w:rsidP="0010052F">
      <w:pPr>
        <w:autoSpaceDE w:val="0"/>
        <w:autoSpaceDN w:val="0"/>
        <w:adjustRightInd w:val="0"/>
        <w:spacing w:after="0" w:line="240" w:lineRule="auto"/>
        <w:jc w:val="both"/>
        <w:rPr>
          <w:rFonts w:ascii="Calibri" w:hAnsi="Calibri" w:cs="Calibri"/>
        </w:rPr>
      </w:pPr>
    </w:p>
    <w:p w:rsidR="0010052F" w:rsidRPr="0010052F" w:rsidRDefault="0010052F" w:rsidP="0010052F">
      <w:pPr>
        <w:autoSpaceDE w:val="0"/>
        <w:autoSpaceDN w:val="0"/>
        <w:adjustRightInd w:val="0"/>
        <w:spacing w:after="0" w:line="240" w:lineRule="auto"/>
        <w:jc w:val="both"/>
        <w:rPr>
          <w:rFonts w:ascii="Calibri" w:hAnsi="Calibri" w:cs="Calibri"/>
        </w:rPr>
      </w:pPr>
      <w:r w:rsidRPr="0010052F">
        <w:rPr>
          <w:rFonts w:ascii="Calibri" w:hAnsi="Calibri" w:cs="Calibri"/>
        </w:rPr>
        <w:t>--------------------------------</w:t>
      </w:r>
    </w:p>
    <w:p w:rsidR="0010052F" w:rsidRPr="0010052F" w:rsidRDefault="0010052F" w:rsidP="0010052F">
      <w:pPr>
        <w:autoSpaceDE w:val="0"/>
        <w:autoSpaceDN w:val="0"/>
        <w:adjustRightInd w:val="0"/>
        <w:spacing w:before="120" w:after="0" w:line="240" w:lineRule="auto"/>
        <w:jc w:val="both"/>
        <w:rPr>
          <w:rFonts w:ascii="Calibri" w:hAnsi="Calibri" w:cs="Calibri"/>
        </w:rPr>
      </w:pPr>
      <w:bookmarkStart w:id="72" w:name="Par227"/>
      <w:bookmarkEnd w:id="72"/>
      <w:r w:rsidRPr="0010052F">
        <w:rPr>
          <w:rFonts w:ascii="Calibri" w:hAnsi="Calibri" w:cs="Calibri"/>
        </w:rPr>
        <w:t>&lt;1&gt; При необходимости настоящая форма предложения может быть дополнена пунктами и (или) разделами, указывающими, что по согласованию с гражданином договором о целевом обучении будут установлены положения о том, что гражданин должен в период обучения по основной образовательной программе освоить в пределах указанной образовательной программы и (или) в качестве дополнительной образовательной услуги (услуг) за счет средств заказчика и (или) работодателя программу (программы) профессионального обучения, определенную заказчиком, и после завершения освоения основной образовательной программы осуществить трудовую деятельность по полученной профессии (профессиям) в течение срока, определенного заказчиком, но не более одного года. При этом срок осуществления трудовой деятельности по полученной профессии (профессиям) включается в срок осуществления трудовой деятельности в соответствии с квалификацией, полученной в результате освоения основной образовательной программы.</w:t>
      </w:r>
    </w:p>
    <w:p w:rsidR="0010052F" w:rsidRPr="0010052F" w:rsidRDefault="0010052F" w:rsidP="0010052F">
      <w:pPr>
        <w:autoSpaceDE w:val="0"/>
        <w:autoSpaceDN w:val="0"/>
        <w:adjustRightInd w:val="0"/>
        <w:spacing w:before="120" w:after="0" w:line="240" w:lineRule="auto"/>
        <w:jc w:val="both"/>
        <w:rPr>
          <w:rFonts w:ascii="Calibri" w:hAnsi="Calibri" w:cs="Calibri"/>
        </w:rPr>
      </w:pPr>
      <w:bookmarkStart w:id="73" w:name="Par228"/>
      <w:bookmarkEnd w:id="73"/>
      <w:r w:rsidRPr="0010052F">
        <w:rPr>
          <w:rFonts w:ascii="Calibri" w:hAnsi="Calibri" w:cs="Calibri"/>
        </w:rPr>
        <w:t xml:space="preserve">&lt;2&gt; В случае если заказчиком является федеральный государственный орган, орган государственной власти субъекта Российской Федерации или орган местного самоуправления либо организация-работодатель включена в сводный реестр организаций оборонно-промышленного комплекса, формируемый в соответствии с </w:t>
      </w:r>
      <w:hyperlink r:id="rId98" w:history="1">
        <w:r w:rsidRPr="0010052F">
          <w:rPr>
            <w:rFonts w:ascii="Calibri" w:hAnsi="Calibri" w:cs="Calibri"/>
            <w:color w:val="0000FF"/>
          </w:rPr>
          <w:t>частью 2 статьи 21</w:t>
        </w:r>
      </w:hyperlink>
      <w:r w:rsidRPr="0010052F">
        <w:rPr>
          <w:rFonts w:ascii="Calibri" w:hAnsi="Calibri" w:cs="Calibri"/>
        </w:rPr>
        <w:t xml:space="preserve"> Федерального закона "О промышленной политике в Российской Федерации", сведения о месте осуществления трудовой деятельности могут содержать только данные об основном виде деятельности и организационно-правовой форме организации, в которую будет трудоустроен гражданин в соответствии с договором о целевом обучении, а также о субъекте Российской Федерации, на территории которого такое юридическое лицо расположено (</w:t>
      </w:r>
      <w:hyperlink r:id="rId99" w:history="1">
        <w:r w:rsidRPr="0010052F">
          <w:rPr>
            <w:rFonts w:ascii="Calibri" w:hAnsi="Calibri" w:cs="Calibri"/>
            <w:color w:val="0000FF"/>
          </w:rPr>
          <w:t>подпункт "б" пункта 1 части 3 статьи 56</w:t>
        </w:r>
      </w:hyperlink>
      <w:r w:rsidRPr="0010052F">
        <w:rPr>
          <w:rFonts w:ascii="Calibri" w:hAnsi="Calibri" w:cs="Calibri"/>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before="120" w:after="0" w:line="240" w:lineRule="auto"/>
        <w:jc w:val="both"/>
        <w:rPr>
          <w:rFonts w:ascii="Calibri" w:hAnsi="Calibri" w:cs="Calibri"/>
        </w:rPr>
      </w:pPr>
      <w:r w:rsidRPr="0010052F">
        <w:rPr>
          <w:rFonts w:ascii="Calibri" w:hAnsi="Calibri" w:cs="Calibri"/>
        </w:rPr>
        <w:t>&lt;3&gt; В договоре о целевом обучении с гражданином, принятым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по программе подготовки научных и научно-педагогических кадров в аспирантуре, указывается место осуществления трудовой деятельности в организации, одним из видов деятельности которой является осуществление научной и (или) научно-технической деятельности и (или) выполнение научно-исследовательских, и (или) опытно-конструкторских, и (или) технологических работ.</w:t>
      </w:r>
    </w:p>
    <w:p w:rsidR="0010052F" w:rsidRPr="0010052F" w:rsidRDefault="0010052F" w:rsidP="0010052F">
      <w:pPr>
        <w:autoSpaceDE w:val="0"/>
        <w:autoSpaceDN w:val="0"/>
        <w:adjustRightInd w:val="0"/>
        <w:spacing w:before="120" w:after="0" w:line="240" w:lineRule="auto"/>
        <w:jc w:val="both"/>
        <w:rPr>
          <w:rFonts w:ascii="Calibri" w:hAnsi="Calibri" w:cs="Calibri"/>
        </w:rPr>
      </w:pPr>
      <w:bookmarkStart w:id="74" w:name="Par230"/>
      <w:bookmarkEnd w:id="74"/>
      <w:r w:rsidRPr="0010052F">
        <w:rPr>
          <w:rFonts w:ascii="Calibri" w:hAnsi="Calibri" w:cs="Calibri"/>
        </w:rPr>
        <w:t xml:space="preserve">&lt;4&gt; В том числе допуск к государственной тайне, отсутствие медицинских противопоказаний, необходимость прохождения аккредитации специалиста, других </w:t>
      </w:r>
      <w:proofErr w:type="spellStart"/>
      <w:r w:rsidRPr="0010052F">
        <w:rPr>
          <w:rFonts w:ascii="Calibri" w:hAnsi="Calibri" w:cs="Calibri"/>
        </w:rPr>
        <w:t>аккредитационных</w:t>
      </w:r>
      <w:proofErr w:type="spellEnd"/>
      <w:r w:rsidRPr="0010052F">
        <w:rPr>
          <w:rFonts w:ascii="Calibri" w:hAnsi="Calibri" w:cs="Calibri"/>
        </w:rPr>
        <w:t xml:space="preserve"> (аттестационных, сертификационных, проверочных) процедур.</w:t>
      </w:r>
    </w:p>
    <w:p w:rsidR="0010052F" w:rsidRPr="0010052F" w:rsidRDefault="0010052F" w:rsidP="0010052F">
      <w:pPr>
        <w:autoSpaceDE w:val="0"/>
        <w:autoSpaceDN w:val="0"/>
        <w:adjustRightInd w:val="0"/>
        <w:spacing w:before="120" w:after="0" w:line="240" w:lineRule="auto"/>
        <w:jc w:val="both"/>
        <w:rPr>
          <w:rFonts w:ascii="Calibri" w:hAnsi="Calibri" w:cs="Calibri"/>
        </w:rPr>
      </w:pPr>
      <w:r w:rsidRPr="0010052F">
        <w:rPr>
          <w:rFonts w:ascii="Calibri" w:hAnsi="Calibri" w:cs="Calibri"/>
        </w:rPr>
        <w:t>&lt;5&gt; Включая меры материального стимулирования, оплату профессионального обучения и дополнительного образования за рамками основной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целевого обучения (по выбору заказчика) (</w:t>
      </w:r>
      <w:hyperlink r:id="rId100" w:history="1">
        <w:r w:rsidRPr="0010052F">
          <w:rPr>
            <w:rFonts w:ascii="Calibri" w:hAnsi="Calibri" w:cs="Calibri"/>
            <w:color w:val="0000FF"/>
          </w:rPr>
          <w:t>подпункт "а" пункта 1 части 3 статьи 56</w:t>
        </w:r>
      </w:hyperlink>
      <w:r w:rsidRPr="0010052F">
        <w:rPr>
          <w:rFonts w:ascii="Calibri" w:hAnsi="Calibri" w:cs="Calibri"/>
        </w:rPr>
        <w:t xml:space="preserve"> Федерального закона "Об образовании в Российской Федерации").</w:t>
      </w:r>
    </w:p>
    <w:p w:rsidR="0010052F" w:rsidRPr="0010052F" w:rsidRDefault="0010052F" w:rsidP="0010052F">
      <w:pPr>
        <w:autoSpaceDE w:val="0"/>
        <w:autoSpaceDN w:val="0"/>
        <w:adjustRightInd w:val="0"/>
        <w:spacing w:after="0" w:line="240" w:lineRule="auto"/>
        <w:jc w:val="both"/>
        <w:rPr>
          <w:rFonts w:ascii="Calibri" w:hAnsi="Calibri" w:cs="Calibri"/>
        </w:rPr>
      </w:pPr>
    </w:p>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 w:rsidR="0010052F" w:rsidRPr="0010052F" w:rsidRDefault="0010052F" w:rsidP="0010052F">
      <w:pPr>
        <w:autoSpaceDE w:val="0"/>
        <w:autoSpaceDN w:val="0"/>
        <w:adjustRightInd w:val="0"/>
        <w:spacing w:after="0" w:line="240" w:lineRule="auto"/>
        <w:jc w:val="right"/>
        <w:outlineLvl w:val="0"/>
        <w:rPr>
          <w:rFonts w:ascii="Arial" w:hAnsi="Arial" w:cs="Arial"/>
          <w:sz w:val="20"/>
          <w:szCs w:val="20"/>
        </w:rPr>
      </w:pPr>
      <w:r w:rsidRPr="0010052F">
        <w:rPr>
          <w:rFonts w:ascii="Arial" w:hAnsi="Arial" w:cs="Arial"/>
          <w:sz w:val="20"/>
          <w:szCs w:val="20"/>
        </w:rPr>
        <w:t>Утверждена</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постановлением Правительства</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Российской Федерации</w:t>
      </w:r>
    </w:p>
    <w:p w:rsidR="0010052F" w:rsidRPr="0010052F" w:rsidRDefault="0010052F" w:rsidP="0010052F">
      <w:pPr>
        <w:autoSpaceDE w:val="0"/>
        <w:autoSpaceDN w:val="0"/>
        <w:adjustRightInd w:val="0"/>
        <w:spacing w:after="0" w:line="240" w:lineRule="auto"/>
        <w:jc w:val="right"/>
        <w:rPr>
          <w:rFonts w:ascii="Arial" w:hAnsi="Arial" w:cs="Arial"/>
          <w:sz w:val="20"/>
          <w:szCs w:val="20"/>
        </w:rPr>
      </w:pPr>
      <w:r w:rsidRPr="0010052F">
        <w:rPr>
          <w:rFonts w:ascii="Arial" w:hAnsi="Arial" w:cs="Arial"/>
          <w:sz w:val="20"/>
          <w:szCs w:val="20"/>
        </w:rPr>
        <w:t>от 27 апреля 2024 г. N 555</w:t>
      </w:r>
    </w:p>
    <w:p w:rsidR="0010052F" w:rsidRPr="0010052F" w:rsidRDefault="0010052F" w:rsidP="0010052F">
      <w:pPr>
        <w:autoSpaceDE w:val="0"/>
        <w:autoSpaceDN w:val="0"/>
        <w:adjustRightInd w:val="0"/>
        <w:spacing w:after="0" w:line="240" w:lineRule="auto"/>
        <w:jc w:val="both"/>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ФОРМА ЗАЯВКИ</w:t>
      </w:r>
    </w:p>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НА ЗАКЛЮЧЕНИЕ ДОГОВОРА О ЦЕЛЕВОМ ОБУЧЕНИИ ПО ОБРАЗОВАТЕЛЬНОЙ</w:t>
      </w:r>
    </w:p>
    <w:p w:rsidR="0010052F" w:rsidRPr="0010052F" w:rsidRDefault="0010052F" w:rsidP="0010052F">
      <w:pPr>
        <w:autoSpaceDE w:val="0"/>
        <w:autoSpaceDN w:val="0"/>
        <w:adjustRightInd w:val="0"/>
        <w:spacing w:after="0" w:line="240" w:lineRule="auto"/>
        <w:jc w:val="center"/>
        <w:rPr>
          <w:rFonts w:ascii="Arial" w:hAnsi="Arial" w:cs="Arial"/>
          <w:sz w:val="20"/>
          <w:szCs w:val="20"/>
        </w:rPr>
      </w:pPr>
      <w:r w:rsidRPr="0010052F">
        <w:rPr>
          <w:rFonts w:ascii="Arial" w:hAnsi="Arial" w:cs="Arial"/>
          <w:sz w:val="20"/>
          <w:szCs w:val="20"/>
        </w:rPr>
        <w:t>ПРОГРАММЕ СРЕДНЕГО ПРОФЕССИОНАЛЬНОГО ИЛИ ВЫСШЕГО ОБРАЗОВАНИЯ</w:t>
      </w:r>
    </w:p>
    <w:p w:rsidR="0010052F" w:rsidRPr="0010052F" w:rsidRDefault="0010052F" w:rsidP="0010052F">
      <w:pPr>
        <w:autoSpaceDE w:val="0"/>
        <w:autoSpaceDN w:val="0"/>
        <w:adjustRightInd w:val="0"/>
        <w:spacing w:after="0" w:line="240" w:lineRule="auto"/>
        <w:jc w:val="both"/>
        <w:rPr>
          <w:rFonts w:ascii="Arial" w:hAnsi="Arial" w:cs="Arial"/>
          <w:sz w:val="20"/>
          <w:szCs w:val="20"/>
        </w:rPr>
      </w:pPr>
    </w:p>
    <w:p w:rsidR="0010052F" w:rsidRPr="0010052F" w:rsidRDefault="0010052F" w:rsidP="0010052F">
      <w:pPr>
        <w:autoSpaceDE w:val="0"/>
        <w:autoSpaceDN w:val="0"/>
        <w:adjustRightInd w:val="0"/>
        <w:spacing w:after="0" w:line="240" w:lineRule="auto"/>
        <w:jc w:val="center"/>
        <w:outlineLvl w:val="0"/>
        <w:rPr>
          <w:rFonts w:ascii="Arial" w:hAnsi="Arial" w:cs="Arial"/>
          <w:sz w:val="20"/>
          <w:szCs w:val="20"/>
        </w:rPr>
      </w:pPr>
      <w:r w:rsidRPr="0010052F">
        <w:rPr>
          <w:rFonts w:ascii="Arial" w:hAnsi="Arial" w:cs="Arial"/>
          <w:sz w:val="20"/>
          <w:szCs w:val="20"/>
        </w:rPr>
        <w:t>ЗАЯВКА</w:t>
      </w:r>
    </w:p>
    <w:p w:rsidR="0010052F" w:rsidRPr="0010052F" w:rsidRDefault="0010052F" w:rsidP="0010052F">
      <w:pPr>
        <w:autoSpaceDE w:val="0"/>
        <w:autoSpaceDN w:val="0"/>
        <w:adjustRightInd w:val="0"/>
        <w:spacing w:after="0" w:line="240" w:lineRule="auto"/>
        <w:jc w:val="center"/>
        <w:outlineLvl w:val="0"/>
        <w:rPr>
          <w:rFonts w:ascii="Arial" w:hAnsi="Arial" w:cs="Arial"/>
          <w:sz w:val="20"/>
          <w:szCs w:val="20"/>
        </w:rPr>
      </w:pPr>
      <w:r w:rsidRPr="0010052F">
        <w:rPr>
          <w:rFonts w:ascii="Arial" w:hAnsi="Arial" w:cs="Arial"/>
          <w:sz w:val="20"/>
          <w:szCs w:val="20"/>
        </w:rPr>
        <w:t>на заключение договора о целевом обучении</w:t>
      </w:r>
    </w:p>
    <w:p w:rsidR="0010052F" w:rsidRPr="0010052F" w:rsidRDefault="0010052F" w:rsidP="0010052F">
      <w:pPr>
        <w:autoSpaceDE w:val="0"/>
        <w:autoSpaceDN w:val="0"/>
        <w:adjustRightInd w:val="0"/>
        <w:spacing w:after="0" w:line="240" w:lineRule="auto"/>
        <w:jc w:val="center"/>
        <w:outlineLvl w:val="0"/>
        <w:rPr>
          <w:rFonts w:ascii="Arial" w:hAnsi="Arial" w:cs="Arial"/>
          <w:sz w:val="20"/>
          <w:szCs w:val="20"/>
        </w:rPr>
      </w:pPr>
      <w:r w:rsidRPr="0010052F">
        <w:rPr>
          <w:rFonts w:ascii="Arial" w:hAnsi="Arial" w:cs="Arial"/>
          <w:sz w:val="20"/>
          <w:szCs w:val="20"/>
        </w:rPr>
        <w:t>по образовательной программе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(среднего профессионального образования,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1.  </w:t>
      </w:r>
      <w:proofErr w:type="gramStart"/>
      <w:r w:rsidRPr="0010052F">
        <w:rPr>
          <w:rFonts w:ascii="Courier New" w:hAnsi="Courier New" w:cs="Courier New"/>
          <w:sz w:val="20"/>
          <w:szCs w:val="20"/>
        </w:rPr>
        <w:t>Полное  наименование</w:t>
      </w:r>
      <w:proofErr w:type="gramEnd"/>
      <w:r w:rsidRPr="0010052F">
        <w:rPr>
          <w:rFonts w:ascii="Courier New" w:hAnsi="Courier New" w:cs="Courier New"/>
          <w:sz w:val="20"/>
          <w:szCs w:val="20"/>
        </w:rPr>
        <w:t xml:space="preserve"> заказчика целевого обучения по образовательной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программе 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(среднего профессионального образования,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(далее - заказчик): 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2.  Идентификационный номер предложения заказчика о заключении договора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или   договоров   о   целевом   обучении   по   образовательной   программе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___________________________________________________________________________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(среднего профессионального образования,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w:t>
      </w:r>
      <w:proofErr w:type="gramStart"/>
      <w:r w:rsidRPr="0010052F">
        <w:rPr>
          <w:rFonts w:ascii="Courier New" w:hAnsi="Courier New" w:cs="Courier New"/>
          <w:sz w:val="20"/>
          <w:szCs w:val="20"/>
        </w:rPr>
        <w:t>далее  -</w:t>
      </w:r>
      <w:proofErr w:type="gramEnd"/>
      <w:r w:rsidRPr="0010052F">
        <w:rPr>
          <w:rFonts w:ascii="Courier New" w:hAnsi="Courier New" w:cs="Courier New"/>
          <w:sz w:val="20"/>
          <w:szCs w:val="20"/>
        </w:rPr>
        <w:t xml:space="preserve">  предложение)  на  Единой  цифровой платформе в сфере занятости 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трудовых отношений "Работа в России": 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w:t>
      </w:r>
      <w:proofErr w:type="gramStart"/>
      <w:r w:rsidRPr="0010052F">
        <w:rPr>
          <w:rFonts w:ascii="Courier New" w:hAnsi="Courier New" w:cs="Courier New"/>
          <w:sz w:val="20"/>
          <w:szCs w:val="20"/>
        </w:rPr>
        <w:t>Дата  размещения</w:t>
      </w:r>
      <w:proofErr w:type="gramEnd"/>
      <w:r w:rsidRPr="0010052F">
        <w:rPr>
          <w:rFonts w:ascii="Courier New" w:hAnsi="Courier New" w:cs="Courier New"/>
          <w:sz w:val="20"/>
          <w:szCs w:val="20"/>
        </w:rPr>
        <w:t xml:space="preserve">  предложения  на Единой цифровой платформе в сфере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занятости и трудовых отношений "Работа в России": 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4. Я, 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(фамилия, имя, отчество (при наличии),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дата рождения, паспортные данные: серия, номер,</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когда и кем выдан, место регистрации)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заявляю о намерении заключить договор о целевом обучении по образовательной</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программе _________________________________________________________________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(среднего профессионального образования, высшего образования)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(выбрать нужное)</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с заказчиком на условиях, указанных в предложении.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5. Обязуюсь в случае поступления на целевое обучение по образовательным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программам  высшего</w:t>
      </w:r>
      <w:proofErr w:type="gramEnd"/>
      <w:r w:rsidRPr="0010052F">
        <w:rPr>
          <w:rFonts w:ascii="Courier New" w:hAnsi="Courier New" w:cs="Courier New"/>
          <w:sz w:val="20"/>
          <w:szCs w:val="20"/>
        </w:rPr>
        <w:t xml:space="preserve"> образования за счет бюджетных ассигнований федерального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бюджета,  бюджетов</w:t>
      </w:r>
      <w:proofErr w:type="gramEnd"/>
      <w:r w:rsidRPr="0010052F">
        <w:rPr>
          <w:rFonts w:ascii="Courier New" w:hAnsi="Courier New" w:cs="Courier New"/>
          <w:sz w:val="20"/>
          <w:szCs w:val="20"/>
        </w:rPr>
        <w:t xml:space="preserve">  субъектов  Российской  Федерации  и  местных бюджетов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пределах  установленной</w:t>
      </w:r>
      <w:proofErr w:type="gramEnd"/>
      <w:r w:rsidRPr="0010052F">
        <w:rPr>
          <w:rFonts w:ascii="Courier New" w:hAnsi="Courier New" w:cs="Courier New"/>
          <w:sz w:val="20"/>
          <w:szCs w:val="20"/>
        </w:rPr>
        <w:t xml:space="preserve">  квоты  в  соответствии с характеристиками освоения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образовательной  программы</w:t>
      </w:r>
      <w:proofErr w:type="gramEnd"/>
      <w:r w:rsidRPr="0010052F">
        <w:rPr>
          <w:rFonts w:ascii="Courier New" w:hAnsi="Courier New" w:cs="Courier New"/>
          <w:sz w:val="20"/>
          <w:szCs w:val="20"/>
        </w:rPr>
        <w:t>,  указанными  в предложении, заключить договор 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целевом   </w:t>
      </w:r>
      <w:proofErr w:type="gramStart"/>
      <w:r w:rsidRPr="0010052F">
        <w:rPr>
          <w:rFonts w:ascii="Courier New" w:hAnsi="Courier New" w:cs="Courier New"/>
          <w:sz w:val="20"/>
          <w:szCs w:val="20"/>
        </w:rPr>
        <w:t>обучении  по</w:t>
      </w:r>
      <w:proofErr w:type="gramEnd"/>
      <w:r w:rsidRPr="0010052F">
        <w:rPr>
          <w:rFonts w:ascii="Courier New" w:hAnsi="Courier New" w:cs="Courier New"/>
          <w:sz w:val="20"/>
          <w:szCs w:val="20"/>
        </w:rPr>
        <w:t xml:space="preserve">  образовательной  программе  высшего  образования  в</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соответствии  с</w:t>
      </w:r>
      <w:proofErr w:type="gramEnd"/>
      <w:r w:rsidRPr="0010052F">
        <w:rPr>
          <w:rFonts w:ascii="Courier New" w:hAnsi="Courier New" w:cs="Courier New"/>
          <w:sz w:val="20"/>
          <w:szCs w:val="20"/>
        </w:rPr>
        <w:t xml:space="preserve">  предложением  (указывается  в случае, если заявка подается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гражданином,  поступающим</w:t>
      </w:r>
      <w:proofErr w:type="gramEnd"/>
      <w:r w:rsidRPr="0010052F">
        <w:rPr>
          <w:rFonts w:ascii="Courier New" w:hAnsi="Courier New" w:cs="Courier New"/>
          <w:sz w:val="20"/>
          <w:szCs w:val="20"/>
        </w:rPr>
        <w:t xml:space="preserve"> на целевое обучение по образовательным программам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высшего  образования</w:t>
      </w:r>
      <w:proofErr w:type="gramEnd"/>
      <w:r w:rsidRPr="0010052F">
        <w:rPr>
          <w:rFonts w:ascii="Courier New" w:hAnsi="Courier New" w:cs="Courier New"/>
          <w:sz w:val="20"/>
          <w:szCs w:val="20"/>
        </w:rPr>
        <w:t xml:space="preserve">  за  счет бюджетных ассигнований федерального бюджета,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бюджетов  субъектов</w:t>
      </w:r>
      <w:proofErr w:type="gramEnd"/>
      <w:r w:rsidRPr="0010052F">
        <w:rPr>
          <w:rFonts w:ascii="Courier New" w:hAnsi="Courier New" w:cs="Courier New"/>
          <w:sz w:val="20"/>
          <w:szCs w:val="20"/>
        </w:rPr>
        <w:t xml:space="preserve">  Российской  Федерации  и  местных  бюджетов в пределах</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установленной квоты).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6.   </w:t>
      </w:r>
      <w:proofErr w:type="gramStart"/>
      <w:r w:rsidRPr="0010052F">
        <w:rPr>
          <w:rFonts w:ascii="Courier New" w:hAnsi="Courier New" w:cs="Courier New"/>
          <w:sz w:val="20"/>
          <w:szCs w:val="20"/>
        </w:rPr>
        <w:t xml:space="preserve">Подтверждаю,   </w:t>
      </w:r>
      <w:proofErr w:type="gramEnd"/>
      <w:r w:rsidRPr="0010052F">
        <w:rPr>
          <w:rFonts w:ascii="Courier New" w:hAnsi="Courier New" w:cs="Courier New"/>
          <w:sz w:val="20"/>
          <w:szCs w:val="20"/>
        </w:rPr>
        <w:t>что   я   соответствую  требованиям,  предъявляемым</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roofErr w:type="gramStart"/>
      <w:r w:rsidRPr="0010052F">
        <w:rPr>
          <w:rFonts w:ascii="Courier New" w:hAnsi="Courier New" w:cs="Courier New"/>
          <w:sz w:val="20"/>
          <w:szCs w:val="20"/>
        </w:rPr>
        <w:t>заказчиком  к</w:t>
      </w:r>
      <w:proofErr w:type="gramEnd"/>
      <w:r w:rsidRPr="0010052F">
        <w:rPr>
          <w:rFonts w:ascii="Courier New" w:hAnsi="Courier New" w:cs="Courier New"/>
          <w:sz w:val="20"/>
          <w:szCs w:val="20"/>
        </w:rPr>
        <w:t xml:space="preserve">  гражданам, с которыми заключается договор о целевом обучении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hyperlink w:anchor="Par76" w:history="1">
        <w:r w:rsidRPr="0010052F">
          <w:rPr>
            <w:rFonts w:ascii="Courier New" w:hAnsi="Courier New" w:cs="Courier New"/>
            <w:color w:val="0000FF"/>
            <w:sz w:val="20"/>
            <w:szCs w:val="20"/>
          </w:rPr>
          <w:t>&lt;*&gt;</w:t>
        </w:r>
      </w:hyperlink>
      <w:r w:rsidRPr="0010052F">
        <w:rPr>
          <w:rFonts w:ascii="Courier New" w:hAnsi="Courier New" w:cs="Courier New"/>
          <w:sz w:val="20"/>
          <w:szCs w:val="20"/>
        </w:rPr>
        <w:t>.</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Приложение: 1. </w:t>
      </w:r>
      <w:proofErr w:type="gramStart"/>
      <w:r w:rsidRPr="0010052F">
        <w:rPr>
          <w:rFonts w:ascii="Courier New" w:hAnsi="Courier New" w:cs="Courier New"/>
          <w:sz w:val="20"/>
          <w:szCs w:val="20"/>
        </w:rPr>
        <w:t>Согласие  законного</w:t>
      </w:r>
      <w:proofErr w:type="gramEnd"/>
      <w:r w:rsidRPr="0010052F">
        <w:rPr>
          <w:rFonts w:ascii="Courier New" w:hAnsi="Courier New" w:cs="Courier New"/>
          <w:sz w:val="20"/>
          <w:szCs w:val="20"/>
        </w:rPr>
        <w:t xml:space="preserve">  представителя   несовершеннолетнего</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    </w:t>
      </w:r>
      <w:proofErr w:type="gramStart"/>
      <w:r w:rsidRPr="0010052F">
        <w:rPr>
          <w:rFonts w:ascii="Courier New" w:hAnsi="Courier New" w:cs="Courier New"/>
          <w:sz w:val="20"/>
          <w:szCs w:val="20"/>
        </w:rPr>
        <w:t>гражданина  -</w:t>
      </w:r>
      <w:proofErr w:type="gramEnd"/>
      <w:r w:rsidRPr="0010052F">
        <w:rPr>
          <w:rFonts w:ascii="Courier New" w:hAnsi="Courier New" w:cs="Courier New"/>
          <w:sz w:val="20"/>
          <w:szCs w:val="20"/>
        </w:rPr>
        <w:t xml:space="preserve">  родителя,  усыновителя   или   попечителя</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(далее - законный представитель) на </w:t>
      </w:r>
      <w:proofErr w:type="gramStart"/>
      <w:r w:rsidRPr="0010052F">
        <w:rPr>
          <w:rFonts w:ascii="Courier New" w:hAnsi="Courier New" w:cs="Courier New"/>
          <w:sz w:val="20"/>
          <w:szCs w:val="20"/>
        </w:rPr>
        <w:t>заключение  договора</w:t>
      </w:r>
      <w:proofErr w:type="gramEnd"/>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о целевом обучении (в случае если гражданин </w:t>
      </w:r>
      <w:proofErr w:type="gramStart"/>
      <w:r w:rsidRPr="0010052F">
        <w:rPr>
          <w:rFonts w:ascii="Courier New" w:hAnsi="Courier New" w:cs="Courier New"/>
          <w:sz w:val="20"/>
          <w:szCs w:val="20"/>
        </w:rPr>
        <w:t>не  приобрел</w:t>
      </w:r>
      <w:proofErr w:type="gramEnd"/>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дееспособность   в   полном   объеме   в    соответствии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с законодательством Российской Федерации) на ___ л.</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2. Заявление о согласии </w:t>
      </w:r>
      <w:proofErr w:type="gramStart"/>
      <w:r w:rsidRPr="0010052F">
        <w:rPr>
          <w:rFonts w:ascii="Courier New" w:hAnsi="Courier New" w:cs="Courier New"/>
          <w:sz w:val="20"/>
          <w:szCs w:val="20"/>
        </w:rPr>
        <w:t>на  обработку</w:t>
      </w:r>
      <w:proofErr w:type="gramEnd"/>
      <w:r w:rsidRPr="0010052F">
        <w:rPr>
          <w:rFonts w:ascii="Courier New" w:hAnsi="Courier New" w:cs="Courier New"/>
          <w:sz w:val="20"/>
          <w:szCs w:val="20"/>
        </w:rPr>
        <w:t xml:space="preserve">  персональных  данных</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на ___ л.</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3. </w:t>
      </w:r>
      <w:proofErr w:type="gramStart"/>
      <w:r w:rsidRPr="0010052F">
        <w:rPr>
          <w:rFonts w:ascii="Courier New" w:hAnsi="Courier New" w:cs="Courier New"/>
          <w:sz w:val="20"/>
          <w:szCs w:val="20"/>
        </w:rPr>
        <w:t xml:space="preserve">Документы,   </w:t>
      </w:r>
      <w:proofErr w:type="gramEnd"/>
      <w:r w:rsidRPr="0010052F">
        <w:rPr>
          <w:rFonts w:ascii="Courier New" w:hAnsi="Courier New" w:cs="Courier New"/>
          <w:sz w:val="20"/>
          <w:szCs w:val="20"/>
        </w:rPr>
        <w:t xml:space="preserve"> подтверждающие   соответствие   гражданина</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требованиям,  предъявляемым</w:t>
      </w:r>
      <w:proofErr w:type="gramEnd"/>
      <w:r w:rsidRPr="0010052F">
        <w:rPr>
          <w:rFonts w:ascii="Courier New" w:hAnsi="Courier New" w:cs="Courier New"/>
          <w:sz w:val="20"/>
          <w:szCs w:val="20"/>
        </w:rPr>
        <w:t xml:space="preserve">  к  гражданам,  с   которыми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заключается договор о целевом обучении: ______ на ___ л.</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______________________________________________ на ___ л.</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4. Иные документы:</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______________________________________________ на ___ л.</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______________________________________________ на ___ л.</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___________________       _________________________________________</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 xml:space="preserve">         (</w:t>
      </w:r>
      <w:proofErr w:type="gramStart"/>
      <w:r w:rsidRPr="0010052F">
        <w:rPr>
          <w:rFonts w:ascii="Courier New" w:hAnsi="Courier New" w:cs="Courier New"/>
          <w:sz w:val="20"/>
          <w:szCs w:val="20"/>
        </w:rPr>
        <w:t xml:space="preserve">подпись)   </w:t>
      </w:r>
      <w:proofErr w:type="gramEnd"/>
      <w:r w:rsidRPr="0010052F">
        <w:rPr>
          <w:rFonts w:ascii="Courier New" w:hAnsi="Courier New" w:cs="Courier New"/>
          <w:sz w:val="20"/>
          <w:szCs w:val="20"/>
        </w:rPr>
        <w:t xml:space="preserve">           (фамилия, имя, отчество (при наличии)</w:t>
      </w: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outlineLvl w:val="0"/>
        <w:rPr>
          <w:rFonts w:ascii="Courier New" w:hAnsi="Courier New" w:cs="Courier New"/>
          <w:sz w:val="20"/>
          <w:szCs w:val="20"/>
        </w:rPr>
      </w:pPr>
      <w:r w:rsidRPr="0010052F">
        <w:rPr>
          <w:rFonts w:ascii="Courier New" w:hAnsi="Courier New" w:cs="Courier New"/>
          <w:sz w:val="20"/>
          <w:szCs w:val="20"/>
        </w:rPr>
        <w:t>"__" ____________ 20__ г.</w:t>
      </w:r>
    </w:p>
    <w:p w:rsidR="0010052F" w:rsidRPr="0010052F" w:rsidRDefault="0010052F" w:rsidP="0010052F">
      <w:pPr>
        <w:autoSpaceDE w:val="0"/>
        <w:autoSpaceDN w:val="0"/>
        <w:adjustRightInd w:val="0"/>
        <w:spacing w:after="0" w:line="240" w:lineRule="auto"/>
        <w:jc w:val="both"/>
        <w:rPr>
          <w:rFonts w:ascii="Courier New" w:hAnsi="Courier New" w:cs="Courier New"/>
          <w:sz w:val="20"/>
          <w:szCs w:val="20"/>
        </w:rPr>
      </w:pPr>
    </w:p>
    <w:p w:rsidR="0010052F" w:rsidRPr="0010052F" w:rsidRDefault="0010052F" w:rsidP="0010052F">
      <w:pPr>
        <w:autoSpaceDE w:val="0"/>
        <w:autoSpaceDN w:val="0"/>
        <w:adjustRightInd w:val="0"/>
        <w:spacing w:after="0" w:line="240" w:lineRule="auto"/>
        <w:jc w:val="both"/>
        <w:rPr>
          <w:rFonts w:ascii="Courier New" w:hAnsi="Courier New" w:cs="Courier New"/>
          <w:sz w:val="20"/>
          <w:szCs w:val="20"/>
        </w:rPr>
      </w:pPr>
      <w:r w:rsidRPr="0010052F">
        <w:rPr>
          <w:rFonts w:ascii="Courier New" w:hAnsi="Courier New" w:cs="Courier New"/>
          <w:sz w:val="20"/>
          <w:szCs w:val="20"/>
        </w:rPr>
        <w:t>--------------------------------</w:t>
      </w:r>
    </w:p>
    <w:p w:rsidR="0010052F" w:rsidRPr="0010052F" w:rsidRDefault="0010052F" w:rsidP="0010052F">
      <w:pPr>
        <w:autoSpaceDE w:val="0"/>
        <w:autoSpaceDN w:val="0"/>
        <w:adjustRightInd w:val="0"/>
        <w:spacing w:before="200" w:after="0" w:line="240" w:lineRule="auto"/>
        <w:jc w:val="both"/>
        <w:rPr>
          <w:rFonts w:ascii="Courier New" w:hAnsi="Courier New" w:cs="Courier New"/>
          <w:sz w:val="20"/>
          <w:szCs w:val="20"/>
        </w:rPr>
      </w:pPr>
      <w:bookmarkStart w:id="75" w:name="Par76"/>
      <w:bookmarkEnd w:id="75"/>
      <w:r w:rsidRPr="0010052F">
        <w:rPr>
          <w:rFonts w:ascii="Courier New" w:hAnsi="Courier New" w:cs="Courier New"/>
          <w:sz w:val="20"/>
          <w:szCs w:val="20"/>
        </w:rPr>
        <w:t xml:space="preserve">&lt;*&gt; Настоящая форма заявки может быть дополнена пунктами, предусмотренными </w:t>
      </w:r>
      <w:hyperlink r:id="rId101" w:history="1">
        <w:r w:rsidRPr="0010052F">
          <w:rPr>
            <w:rFonts w:ascii="Courier New" w:hAnsi="Courier New" w:cs="Courier New"/>
            <w:color w:val="0000FF"/>
            <w:sz w:val="20"/>
            <w:szCs w:val="20"/>
          </w:rPr>
          <w:t>Положением</w:t>
        </w:r>
      </w:hyperlink>
      <w:r w:rsidRPr="0010052F">
        <w:rPr>
          <w:rFonts w:ascii="Courier New" w:hAnsi="Courier New" w:cs="Courier New"/>
          <w:sz w:val="20"/>
          <w:szCs w:val="20"/>
        </w:rPr>
        <w:t xml:space="preserve"> о целевом обучении по образ</w:t>
      </w:r>
      <w:bookmarkStart w:id="76" w:name="_GoBack"/>
      <w:bookmarkEnd w:id="76"/>
      <w:r w:rsidRPr="0010052F">
        <w:rPr>
          <w:rFonts w:ascii="Courier New" w:hAnsi="Courier New" w:cs="Courier New"/>
          <w:sz w:val="20"/>
          <w:szCs w:val="20"/>
        </w:rPr>
        <w:t>овательным программам среднего профессионального и высшего образования, утвержденным постановлением Правительства Российской Федерации от 27 апреля 2024 г. N 555 "О целевом обучении по образовательным программам среднего профессионального и высшего образования".</w:t>
      </w:r>
    </w:p>
    <w:p w:rsidR="0010052F" w:rsidRPr="0010052F" w:rsidRDefault="0010052F" w:rsidP="0010052F"/>
    <w:p w:rsidR="0010052F" w:rsidRPr="006634BA" w:rsidRDefault="0010052F">
      <w:pPr>
        <w:rPr>
          <w:rFonts w:ascii="Arial" w:hAnsi="Arial" w:cs="Arial"/>
          <w:sz w:val="24"/>
          <w:szCs w:val="24"/>
        </w:rPr>
      </w:pPr>
    </w:p>
    <w:sectPr w:rsidR="0010052F" w:rsidRPr="006634BA" w:rsidSect="006634BA">
      <w:headerReference w:type="default" r:id="rId102"/>
      <w:pgSz w:w="11905" w:h="16838"/>
      <w:pgMar w:top="851" w:right="567" w:bottom="567"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74A" w:rsidRDefault="0075574A" w:rsidP="0075574A">
      <w:pPr>
        <w:spacing w:after="0" w:line="240" w:lineRule="auto"/>
      </w:pPr>
      <w:r>
        <w:separator/>
      </w:r>
    </w:p>
  </w:endnote>
  <w:endnote w:type="continuationSeparator" w:id="0">
    <w:p w:rsidR="0075574A" w:rsidRDefault="0075574A" w:rsidP="00755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74A" w:rsidRDefault="0075574A" w:rsidP="0075574A">
      <w:pPr>
        <w:spacing w:after="0" w:line="240" w:lineRule="auto"/>
      </w:pPr>
      <w:r>
        <w:separator/>
      </w:r>
    </w:p>
  </w:footnote>
  <w:footnote w:type="continuationSeparator" w:id="0">
    <w:p w:rsidR="0075574A" w:rsidRDefault="0075574A" w:rsidP="007557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4843616"/>
      <w:docPartObj>
        <w:docPartGallery w:val="Page Numbers (Top of Page)"/>
        <w:docPartUnique/>
      </w:docPartObj>
    </w:sdtPr>
    <w:sdtContent>
      <w:p w:rsidR="0075574A" w:rsidRDefault="0075574A">
        <w:pPr>
          <w:pStyle w:val="a5"/>
          <w:jc w:val="center"/>
        </w:pPr>
        <w:r>
          <w:fldChar w:fldCharType="begin"/>
        </w:r>
        <w:r>
          <w:instrText>PAGE   \* MERGEFORMAT</w:instrText>
        </w:r>
        <w:r>
          <w:fldChar w:fldCharType="separate"/>
        </w:r>
        <w:r>
          <w:rPr>
            <w:noProof/>
          </w:rPr>
          <w:t>55</w:t>
        </w:r>
        <w:r>
          <w:fldChar w:fldCharType="end"/>
        </w:r>
      </w:p>
    </w:sdtContent>
  </w:sdt>
  <w:p w:rsidR="0075574A" w:rsidRDefault="0075574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4BA"/>
    <w:rsid w:val="0010052F"/>
    <w:rsid w:val="002A5ECA"/>
    <w:rsid w:val="006634BA"/>
    <w:rsid w:val="007438BA"/>
    <w:rsid w:val="0075574A"/>
    <w:rsid w:val="007B3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E165B-83E7-4FC7-8154-E7F9C731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38B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438BA"/>
    <w:rPr>
      <w:rFonts w:ascii="Segoe UI" w:hAnsi="Segoe UI" w:cs="Segoe UI"/>
      <w:sz w:val="18"/>
      <w:szCs w:val="18"/>
    </w:rPr>
  </w:style>
  <w:style w:type="numbering" w:customStyle="1" w:styleId="1">
    <w:name w:val="Нет списка1"/>
    <w:next w:val="a2"/>
    <w:uiPriority w:val="99"/>
    <w:semiHidden/>
    <w:unhideWhenUsed/>
    <w:rsid w:val="0010052F"/>
  </w:style>
  <w:style w:type="paragraph" w:styleId="a5">
    <w:name w:val="header"/>
    <w:basedOn w:val="a"/>
    <w:link w:val="a6"/>
    <w:uiPriority w:val="99"/>
    <w:unhideWhenUsed/>
    <w:rsid w:val="007557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5574A"/>
  </w:style>
  <w:style w:type="paragraph" w:styleId="a7">
    <w:name w:val="footer"/>
    <w:basedOn w:val="a"/>
    <w:link w:val="a8"/>
    <w:uiPriority w:val="99"/>
    <w:unhideWhenUsed/>
    <w:rsid w:val="007557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55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99661&amp;dst=100004" TargetMode="External"/><Relationship Id="rId21" Type="http://schemas.openxmlformats.org/officeDocument/2006/relationships/hyperlink" Target="https://login.consultant.ru/link/?req=doc&amp;base=LAW&amp;n=478592&amp;dst=39" TargetMode="External"/><Relationship Id="rId42" Type="http://schemas.openxmlformats.org/officeDocument/2006/relationships/hyperlink" Target="https://login.consultant.ru/link/?req=doc&amp;base=LAW&amp;n=474024" TargetMode="External"/><Relationship Id="rId47" Type="http://schemas.openxmlformats.org/officeDocument/2006/relationships/hyperlink" Target="https://login.consultant.ru/link/?req=doc&amp;base=LAW&amp;n=468179&amp;dst=100024" TargetMode="External"/><Relationship Id="rId63" Type="http://schemas.openxmlformats.org/officeDocument/2006/relationships/hyperlink" Target="https://login.consultant.ru/link/?req=doc&amp;base=LAW&amp;n=475586&amp;dst=100606" TargetMode="External"/><Relationship Id="rId68" Type="http://schemas.openxmlformats.org/officeDocument/2006/relationships/hyperlink" Target="https://login.consultant.ru/link/?req=doc&amp;base=LAW&amp;n=475586&amp;dst=100304" TargetMode="External"/><Relationship Id="rId84" Type="http://schemas.openxmlformats.org/officeDocument/2006/relationships/hyperlink" Target="https://login.consultant.ru/link/?req=doc&amp;base=LAW&amp;n=475586&amp;dst=100616" TargetMode="External"/><Relationship Id="rId89" Type="http://schemas.openxmlformats.org/officeDocument/2006/relationships/hyperlink" Target="https://login.consultant.ru/link/?req=doc&amp;base=LAW&amp;n=478592&amp;dst=922" TargetMode="External"/><Relationship Id="rId7" Type="http://schemas.openxmlformats.org/officeDocument/2006/relationships/hyperlink" Target="https://login.consultant.ru/link/?req=doc&amp;base=LAW&amp;n=475586&amp;dst=100021" TargetMode="External"/><Relationship Id="rId71" Type="http://schemas.openxmlformats.org/officeDocument/2006/relationships/hyperlink" Target="https://login.consultant.ru/link/?req=doc&amp;base=LAW&amp;n=475586&amp;dst=100610" TargetMode="External"/><Relationship Id="rId92" Type="http://schemas.openxmlformats.org/officeDocument/2006/relationships/hyperlink" Target="https://login.consultant.ru/link/?req=doc&amp;base=LAW&amp;n=478592&amp;dst=956" TargetMode="External"/><Relationship Id="rId2" Type="http://schemas.openxmlformats.org/officeDocument/2006/relationships/styles" Target="styles.xml"/><Relationship Id="rId16" Type="http://schemas.openxmlformats.org/officeDocument/2006/relationships/hyperlink" Target="https://login.consultant.ru/link/?req=doc&amp;base=LAW&amp;n=458362" TargetMode="External"/><Relationship Id="rId29" Type="http://schemas.openxmlformats.org/officeDocument/2006/relationships/hyperlink" Target="https://login.consultant.ru/link/?req=doc&amp;base=LAW&amp;n=454288&amp;dst=100210" TargetMode="External"/><Relationship Id="rId11" Type="http://schemas.openxmlformats.org/officeDocument/2006/relationships/hyperlink" Target="https://login.consultant.ru/link/?req=doc&amp;base=LAW&amp;n=475586&amp;dst=100678" TargetMode="External"/><Relationship Id="rId24" Type="http://schemas.openxmlformats.org/officeDocument/2006/relationships/hyperlink" Target="https://login.consultant.ru/link/?req=doc&amp;base=LAW&amp;n=454998&amp;dst=696" TargetMode="External"/><Relationship Id="rId32" Type="http://schemas.openxmlformats.org/officeDocument/2006/relationships/hyperlink" Target="https://login.consultant.ru/link/?req=doc&amp;base=LAW&amp;n=478592&amp;dst=100741" TargetMode="External"/><Relationship Id="rId37" Type="http://schemas.openxmlformats.org/officeDocument/2006/relationships/hyperlink" Target="https://login.consultant.ru/link/?req=doc&amp;base=LAW&amp;n=474024&amp;dst=101889" TargetMode="External"/><Relationship Id="rId40" Type="http://schemas.openxmlformats.org/officeDocument/2006/relationships/hyperlink" Target="https://login.consultant.ru/link/?req=doc&amp;base=LAW&amp;n=474024&amp;dst=100579" TargetMode="External"/><Relationship Id="rId45" Type="http://schemas.openxmlformats.org/officeDocument/2006/relationships/hyperlink" Target="https://login.consultant.ru/link/?req=doc&amp;base=LAW&amp;n=478592&amp;dst=956" TargetMode="External"/><Relationship Id="rId53" Type="http://schemas.openxmlformats.org/officeDocument/2006/relationships/hyperlink" Target="https://login.consultant.ru/link/?req=doc&amp;base=LAW&amp;n=475586&amp;dst=100017" TargetMode="External"/><Relationship Id="rId58" Type="http://schemas.openxmlformats.org/officeDocument/2006/relationships/hyperlink" Target="https://login.consultant.ru/link/?req=doc&amp;base=LAW&amp;n=449490&amp;dst=100029" TargetMode="External"/><Relationship Id="rId66" Type="http://schemas.openxmlformats.org/officeDocument/2006/relationships/hyperlink" Target="https://login.consultant.ru/link/?req=doc&amp;base=LAW&amp;n=475586&amp;dst=100179" TargetMode="External"/><Relationship Id="rId74" Type="http://schemas.openxmlformats.org/officeDocument/2006/relationships/hyperlink" Target="https://login.consultant.ru/link/?req=doc&amp;base=LAW&amp;n=475586&amp;dst=100613" TargetMode="External"/><Relationship Id="rId79" Type="http://schemas.openxmlformats.org/officeDocument/2006/relationships/hyperlink" Target="https://login.consultant.ru/link/?req=doc&amp;base=LAW&amp;n=475586&amp;dst=100309" TargetMode="External"/><Relationship Id="rId87" Type="http://schemas.openxmlformats.org/officeDocument/2006/relationships/hyperlink" Target="https://login.consultant.ru/link/?req=doc&amp;base=LAW&amp;n=465974&amp;dst=100211" TargetMode="External"/><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s://login.consultant.ru/link/?req=doc&amp;base=LAW&amp;n=472228&amp;dst=2" TargetMode="External"/><Relationship Id="rId82" Type="http://schemas.openxmlformats.org/officeDocument/2006/relationships/hyperlink" Target="https://login.consultant.ru/link/?req=doc&amp;base=LAW&amp;n=475586&amp;dst=100184" TargetMode="External"/><Relationship Id="rId90" Type="http://schemas.openxmlformats.org/officeDocument/2006/relationships/hyperlink" Target="https://login.consultant.ru/link/?req=doc&amp;base=LAW&amp;n=475586&amp;dst=100481" TargetMode="External"/><Relationship Id="rId95" Type="http://schemas.openxmlformats.org/officeDocument/2006/relationships/hyperlink" Target="https://login.consultant.ru/link/?req=doc&amp;base=LAW&amp;n=475586&amp;dst=100179" TargetMode="External"/><Relationship Id="rId19" Type="http://schemas.openxmlformats.org/officeDocument/2006/relationships/hyperlink" Target="https://login.consultant.ru/link/?req=doc&amp;base=LAW&amp;n=475586&amp;dst=100379" TargetMode="External"/><Relationship Id="rId14" Type="http://schemas.openxmlformats.org/officeDocument/2006/relationships/hyperlink" Target="https://login.consultant.ru/link/?req=doc&amp;base=LAW&amp;n=394371" TargetMode="External"/><Relationship Id="rId22" Type="http://schemas.openxmlformats.org/officeDocument/2006/relationships/hyperlink" Target="https://login.consultant.ru/link/?req=doc&amp;base=LAW&amp;n=465974&amp;dst=100211" TargetMode="External"/><Relationship Id="rId27" Type="http://schemas.openxmlformats.org/officeDocument/2006/relationships/hyperlink" Target="https://login.consultant.ru/link/?req=doc&amp;base=LAW&amp;n=475586&amp;dst=100435" TargetMode="External"/><Relationship Id="rId30" Type="http://schemas.openxmlformats.org/officeDocument/2006/relationships/hyperlink" Target="https://login.consultant.ru/link/?req=doc&amp;base=LAW&amp;n=478592&amp;dst=233" TargetMode="External"/><Relationship Id="rId35" Type="http://schemas.openxmlformats.org/officeDocument/2006/relationships/hyperlink" Target="https://login.consultant.ru/link/?req=doc&amp;base=LAW&amp;n=474024&amp;dst=504" TargetMode="External"/><Relationship Id="rId43" Type="http://schemas.openxmlformats.org/officeDocument/2006/relationships/hyperlink" Target="https://login.consultant.ru/link/?req=doc&amp;base=LAW&amp;n=478592&amp;dst=956" TargetMode="External"/><Relationship Id="rId48" Type="http://schemas.openxmlformats.org/officeDocument/2006/relationships/hyperlink" Target="https://login.consultant.ru/link/?req=doc&amp;base=LAW&amp;n=186242&amp;dst=1" TargetMode="External"/><Relationship Id="rId56" Type="http://schemas.openxmlformats.org/officeDocument/2006/relationships/hyperlink" Target="https://login.consultant.ru/link/?req=doc&amp;base=LAW&amp;n=478592&amp;dst=791" TargetMode="External"/><Relationship Id="rId64" Type="http://schemas.openxmlformats.org/officeDocument/2006/relationships/hyperlink" Target="https://login.consultant.ru/link/?req=doc&amp;base=LAW&amp;n=475586&amp;dst=100607" TargetMode="External"/><Relationship Id="rId69" Type="http://schemas.openxmlformats.org/officeDocument/2006/relationships/hyperlink" Target="https://login.consultant.ru/link/?req=doc&amp;base=LAW&amp;n=475586&amp;dst=100159" TargetMode="External"/><Relationship Id="rId77" Type="http://schemas.openxmlformats.org/officeDocument/2006/relationships/hyperlink" Target="https://login.consultant.ru/link/?req=doc&amp;base=LAW&amp;n=475586&amp;dst=100309" TargetMode="External"/><Relationship Id="rId100" Type="http://schemas.openxmlformats.org/officeDocument/2006/relationships/hyperlink" Target="https://login.consultant.ru/link/?req=doc&amp;base=LAW&amp;n=478592&amp;dst=922" TargetMode="External"/><Relationship Id="rId8" Type="http://schemas.openxmlformats.org/officeDocument/2006/relationships/hyperlink" Target="https://login.consultant.ru/link/?req=doc&amp;base=LAW&amp;n=475586&amp;dst=100388" TargetMode="External"/><Relationship Id="rId51" Type="http://schemas.openxmlformats.org/officeDocument/2006/relationships/hyperlink" Target="https://login.consultant.ru/link/?req=doc&amp;base=LAW&amp;n=478592&amp;dst=39" TargetMode="External"/><Relationship Id="rId72" Type="http://schemas.openxmlformats.org/officeDocument/2006/relationships/hyperlink" Target="https://login.consultant.ru/link/?req=doc&amp;base=LAW&amp;n=475586&amp;dst=100611" TargetMode="External"/><Relationship Id="rId80" Type="http://schemas.openxmlformats.org/officeDocument/2006/relationships/hyperlink" Target="https://login.consultant.ru/link/?req=doc&amp;base=LAW&amp;n=475586&amp;dst=100184" TargetMode="External"/><Relationship Id="rId85" Type="http://schemas.openxmlformats.org/officeDocument/2006/relationships/hyperlink" Target="https://login.consultant.ru/link/?req=doc&amp;base=LAW&amp;n=478592&amp;dst=918" TargetMode="External"/><Relationship Id="rId93" Type="http://schemas.openxmlformats.org/officeDocument/2006/relationships/hyperlink" Target="https://login.consultant.ru/link/?req=doc&amp;base=LAW&amp;n=475586&amp;dst=100021" TargetMode="External"/><Relationship Id="rId98" Type="http://schemas.openxmlformats.org/officeDocument/2006/relationships/hyperlink" Target="https://login.consultant.ru/link/?req=doc&amp;base=LAW&amp;n=465974&amp;dst=100211" TargetMode="External"/><Relationship Id="rId3" Type="http://schemas.openxmlformats.org/officeDocument/2006/relationships/settings" Target="settings.xml"/><Relationship Id="rId12" Type="http://schemas.openxmlformats.org/officeDocument/2006/relationships/hyperlink" Target="https://login.consultant.ru/link/?req=doc&amp;base=LAW&amp;n=458395" TargetMode="External"/><Relationship Id="rId17" Type="http://schemas.openxmlformats.org/officeDocument/2006/relationships/hyperlink" Target="https://login.consultant.ru/link/?req=doc&amp;base=LAW&amp;n=475586&amp;dst=100360" TargetMode="External"/><Relationship Id="rId25" Type="http://schemas.openxmlformats.org/officeDocument/2006/relationships/hyperlink" Target="https://login.consultant.ru/link/?req=doc&amp;base=LAW&amp;n=478592&amp;dst=233" TargetMode="External"/><Relationship Id="rId33" Type="http://schemas.openxmlformats.org/officeDocument/2006/relationships/hyperlink" Target="https://login.consultant.ru/link/?req=doc&amp;base=LAW&amp;n=474024&amp;dst=498" TargetMode="External"/><Relationship Id="rId38" Type="http://schemas.openxmlformats.org/officeDocument/2006/relationships/hyperlink" Target="https://login.consultant.ru/link/?req=doc&amp;base=LAW&amp;n=474024&amp;dst=1554" TargetMode="External"/><Relationship Id="rId46" Type="http://schemas.openxmlformats.org/officeDocument/2006/relationships/hyperlink" Target="https://login.consultant.ru/link/?req=doc&amp;base=LAW&amp;n=478592&amp;dst=233" TargetMode="External"/><Relationship Id="rId59" Type="http://schemas.openxmlformats.org/officeDocument/2006/relationships/hyperlink" Target="https://login.consultant.ru/link/?req=doc&amp;base=LAW&amp;n=449490&amp;dst=100031" TargetMode="External"/><Relationship Id="rId67" Type="http://schemas.openxmlformats.org/officeDocument/2006/relationships/hyperlink" Target="https://login.consultant.ru/link/?req=doc&amp;base=LAW&amp;n=475586&amp;dst=100301" TargetMode="External"/><Relationship Id="rId103" Type="http://schemas.openxmlformats.org/officeDocument/2006/relationships/fontTable" Target="fontTable.xml"/><Relationship Id="rId20" Type="http://schemas.openxmlformats.org/officeDocument/2006/relationships/hyperlink" Target="https://login.consultant.ru/link/?req=doc&amp;base=LAW&amp;n=464897&amp;dst=100010" TargetMode="External"/><Relationship Id="rId41" Type="http://schemas.openxmlformats.org/officeDocument/2006/relationships/hyperlink" Target="https://login.consultant.ru/link/?req=doc&amp;base=LAW&amp;n=474024&amp;dst=100572" TargetMode="External"/><Relationship Id="rId54" Type="http://schemas.openxmlformats.org/officeDocument/2006/relationships/hyperlink" Target="https://login.consultant.ru/link/?req=doc&amp;base=LAW&amp;n=475586&amp;dst=100017" TargetMode="External"/><Relationship Id="rId62" Type="http://schemas.openxmlformats.org/officeDocument/2006/relationships/hyperlink" Target="https://login.consultant.ru/link/?req=doc&amp;base=LAW&amp;n=470575&amp;dst=100007" TargetMode="External"/><Relationship Id="rId70" Type="http://schemas.openxmlformats.org/officeDocument/2006/relationships/hyperlink" Target="https://login.consultant.ru/link/?req=doc&amp;base=LAW&amp;n=475586&amp;dst=100609" TargetMode="External"/><Relationship Id="rId75" Type="http://schemas.openxmlformats.org/officeDocument/2006/relationships/hyperlink" Target="https://login.consultant.ru/link/?req=doc&amp;base=LAW&amp;n=475586&amp;dst=100614" TargetMode="External"/><Relationship Id="rId83" Type="http://schemas.openxmlformats.org/officeDocument/2006/relationships/hyperlink" Target="https://login.consultant.ru/link/?req=doc&amp;base=LAW&amp;n=475586&amp;dst=100615" TargetMode="External"/><Relationship Id="rId88" Type="http://schemas.openxmlformats.org/officeDocument/2006/relationships/hyperlink" Target="https://login.consultant.ru/link/?req=doc&amp;base=LAW&amp;n=478592&amp;dst=923" TargetMode="External"/><Relationship Id="rId91" Type="http://schemas.openxmlformats.org/officeDocument/2006/relationships/hyperlink" Target="https://login.consultant.ru/link/?req=doc&amp;base=LAW&amp;n=475586&amp;dst=100511" TargetMode="External"/><Relationship Id="rId96" Type="http://schemas.openxmlformats.org/officeDocument/2006/relationships/hyperlink" Target="https://login.consultant.ru/link/?req=doc&amp;base=LAW&amp;n=475586&amp;dst=100301"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login.consultant.ru/link/?req=doc&amp;base=LAW&amp;n=432114" TargetMode="External"/><Relationship Id="rId23" Type="http://schemas.openxmlformats.org/officeDocument/2006/relationships/hyperlink" Target="https://login.consultant.ru/link/?req=doc&amp;base=LAW&amp;n=475586&amp;dst=100618" TargetMode="External"/><Relationship Id="rId28" Type="http://schemas.openxmlformats.org/officeDocument/2006/relationships/hyperlink" Target="https://login.consultant.ru/link/?req=doc&amp;base=LAW&amp;n=465974&amp;dst=100211" TargetMode="External"/><Relationship Id="rId36" Type="http://schemas.openxmlformats.org/officeDocument/2006/relationships/hyperlink" Target="https://login.consultant.ru/link/?req=doc&amp;base=LAW&amp;n=474024&amp;dst=1988" TargetMode="External"/><Relationship Id="rId49" Type="http://schemas.openxmlformats.org/officeDocument/2006/relationships/hyperlink" Target="https://login.consultant.ru/link/?req=doc&amp;base=LAW&amp;n=478592&amp;dst=961" TargetMode="External"/><Relationship Id="rId57" Type="http://schemas.openxmlformats.org/officeDocument/2006/relationships/hyperlink" Target="https://login.consultant.ru/link/?req=doc&amp;base=LAW&amp;n=478592&amp;dst=956" TargetMode="External"/><Relationship Id="rId10" Type="http://schemas.openxmlformats.org/officeDocument/2006/relationships/hyperlink" Target="https://login.consultant.ru/link/?req=doc&amp;base=LAW&amp;n=475586&amp;dst=100618" TargetMode="External"/><Relationship Id="rId31" Type="http://schemas.openxmlformats.org/officeDocument/2006/relationships/hyperlink" Target="https://login.consultant.ru/link/?req=doc&amp;base=LAW&amp;n=465974&amp;dst=100211" TargetMode="External"/><Relationship Id="rId44" Type="http://schemas.openxmlformats.org/officeDocument/2006/relationships/hyperlink" Target="https://login.consultant.ru/link/?req=doc&amp;base=LAW&amp;n=478592&amp;dst=956" TargetMode="External"/><Relationship Id="rId52" Type="http://schemas.openxmlformats.org/officeDocument/2006/relationships/hyperlink" Target="https://login.consultant.ru/link/?req=doc&amp;base=LAW&amp;n=465974&amp;dst=100211" TargetMode="External"/><Relationship Id="rId60" Type="http://schemas.openxmlformats.org/officeDocument/2006/relationships/hyperlink" Target="https://login.consultant.ru/link/?req=doc&amp;base=LAW&amp;n=465974&amp;dst=100211" TargetMode="External"/><Relationship Id="rId65" Type="http://schemas.openxmlformats.org/officeDocument/2006/relationships/hyperlink" Target="https://login.consultant.ru/link/?req=doc&amp;base=LAW&amp;n=475586&amp;dst=100608" TargetMode="External"/><Relationship Id="rId73" Type="http://schemas.openxmlformats.org/officeDocument/2006/relationships/hyperlink" Target="https://login.consultant.ru/link/?req=doc&amp;base=LAW&amp;n=475586&amp;dst=100612" TargetMode="External"/><Relationship Id="rId78" Type="http://schemas.openxmlformats.org/officeDocument/2006/relationships/hyperlink" Target="https://login.consultant.ru/link/?req=doc&amp;base=LAW&amp;n=475586&amp;dst=100309" TargetMode="External"/><Relationship Id="rId81" Type="http://schemas.openxmlformats.org/officeDocument/2006/relationships/hyperlink" Target="https://login.consultant.ru/link/?req=doc&amp;base=LAW&amp;n=475586&amp;dst=100184" TargetMode="External"/><Relationship Id="rId86" Type="http://schemas.openxmlformats.org/officeDocument/2006/relationships/hyperlink" Target="https://login.consultant.ru/link/?req=doc&amp;base=LAW&amp;n=478592&amp;dst=956" TargetMode="External"/><Relationship Id="rId94" Type="http://schemas.openxmlformats.org/officeDocument/2006/relationships/hyperlink" Target="https://login.consultant.ru/link/?req=doc&amp;base=LAW&amp;n=475586&amp;dst=100435" TargetMode="External"/><Relationship Id="rId99" Type="http://schemas.openxmlformats.org/officeDocument/2006/relationships/hyperlink" Target="https://login.consultant.ru/link/?req=doc&amp;base=LAW&amp;n=478592&amp;dst=923" TargetMode="External"/><Relationship Id="rId101" Type="http://schemas.openxmlformats.org/officeDocument/2006/relationships/hyperlink" Target="https://login.consultant.ru/link/?req=doc&amp;base=LAW&amp;n=475586&amp;dst=10002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86&amp;dst=100435" TargetMode="External"/><Relationship Id="rId13" Type="http://schemas.openxmlformats.org/officeDocument/2006/relationships/hyperlink" Target="https://login.consultant.ru/link/?req=doc&amp;base=LAW&amp;n=391375" TargetMode="External"/><Relationship Id="rId18" Type="http://schemas.openxmlformats.org/officeDocument/2006/relationships/hyperlink" Target="https://login.consultant.ru/link/?req=doc&amp;base=LAW&amp;n=475586&amp;dst=100374" TargetMode="External"/><Relationship Id="rId39" Type="http://schemas.openxmlformats.org/officeDocument/2006/relationships/hyperlink" Target="https://login.consultant.ru/link/?req=doc&amp;base=LAW&amp;n=474024&amp;dst=102624" TargetMode="External"/><Relationship Id="rId34" Type="http://schemas.openxmlformats.org/officeDocument/2006/relationships/hyperlink" Target="https://login.consultant.ru/link/?req=doc&amp;base=LAW&amp;n=474024&amp;dst=100594" TargetMode="External"/><Relationship Id="rId50" Type="http://schemas.openxmlformats.org/officeDocument/2006/relationships/hyperlink" Target="https://login.consultant.ru/link/?req=doc&amp;base=LAW&amp;n=475586&amp;dst=100017" TargetMode="External"/><Relationship Id="rId55" Type="http://schemas.openxmlformats.org/officeDocument/2006/relationships/hyperlink" Target="https://login.consultant.ru/link/?req=doc&amp;base=LAW&amp;n=470010" TargetMode="External"/><Relationship Id="rId76" Type="http://schemas.openxmlformats.org/officeDocument/2006/relationships/hyperlink" Target="https://login.consultant.ru/link/?req=doc&amp;base=LAW&amp;n=475586&amp;dst=100309" TargetMode="External"/><Relationship Id="rId97" Type="http://schemas.openxmlformats.org/officeDocument/2006/relationships/hyperlink" Target="https://login.consultant.ru/link/?req=doc&amp;base=LAW&amp;n=475586&amp;dst=100304"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8FA6D-4D6C-4AEE-AFFF-27B3928FD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58</Pages>
  <Words>29497</Words>
  <Characters>168137</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FKU</Company>
  <LinksUpToDate>false</LinksUpToDate>
  <CharactersWithSpaces>197240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Барастова Наталья Александровна</dc:creator>
  <cp:keywords/>
  <dc:description/>
  <cp:lastModifiedBy>Барастова Наталья Александровна</cp:lastModifiedBy>
  <cp:revision>4</cp:revision>
  <cp:lastPrinted>2024-07-11T12:48:00Z</cp:lastPrinted>
  <dcterms:created xsi:type="dcterms:W3CDTF">2024-07-11T12:18:00Z</dcterms:created>
  <dcterms:modified xsi:type="dcterms:W3CDTF">2024-07-11T13:50:00Z</dcterms:modified>
</cp:coreProperties>
</file>